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844" w:rsidRPr="001445F6" w:rsidRDefault="00EE22D1" w:rsidP="001445F6">
      <w:pPr>
        <w:jc w:val="center"/>
        <w:rPr>
          <w:rFonts w:ascii="Arial" w:hAnsi="Arial" w:cs="Arial"/>
          <w:b/>
          <w:sz w:val="28"/>
          <w:szCs w:val="28"/>
          <w:u w:val="single"/>
        </w:rPr>
      </w:pPr>
      <w:r w:rsidRPr="001445F6">
        <w:rPr>
          <w:rFonts w:ascii="Arial" w:hAnsi="Arial" w:cs="Arial"/>
          <w:b/>
          <w:sz w:val="28"/>
          <w:szCs w:val="28"/>
          <w:u w:val="single"/>
        </w:rPr>
        <w:t>Nutrition</w:t>
      </w:r>
      <w:r w:rsidR="003F56DB" w:rsidRPr="001445F6">
        <w:rPr>
          <w:rFonts w:ascii="Arial" w:hAnsi="Arial" w:cs="Arial"/>
          <w:b/>
          <w:sz w:val="28"/>
          <w:szCs w:val="28"/>
          <w:u w:val="single"/>
        </w:rPr>
        <w:t xml:space="preserve"> Program to </w:t>
      </w:r>
      <w:r w:rsidR="004C6844" w:rsidRPr="001445F6">
        <w:rPr>
          <w:rFonts w:ascii="Arial" w:hAnsi="Arial" w:cs="Arial"/>
          <w:b/>
          <w:sz w:val="28"/>
          <w:szCs w:val="28"/>
          <w:u w:val="single"/>
        </w:rPr>
        <w:t>Chepang in Dhusa VDC, Syadul, Dhading</w:t>
      </w:r>
      <w:r w:rsidR="001445F6" w:rsidRPr="001445F6">
        <w:rPr>
          <w:rFonts w:ascii="Arial" w:hAnsi="Arial" w:cs="Arial"/>
          <w:b/>
          <w:sz w:val="28"/>
          <w:szCs w:val="28"/>
          <w:u w:val="single"/>
        </w:rPr>
        <w:t xml:space="preserve"> District</w:t>
      </w:r>
    </w:p>
    <w:p w:rsidR="00F72B2B" w:rsidRPr="001445F6" w:rsidRDefault="001445F6" w:rsidP="00F72B2B">
      <w:pPr>
        <w:jc w:val="both"/>
        <w:rPr>
          <w:rFonts w:ascii="Arial" w:hAnsi="Arial" w:cs="Arial"/>
          <w:b/>
          <w:color w:val="FFFFFF" w:themeColor="background1"/>
        </w:rPr>
      </w:pPr>
      <w:r w:rsidRPr="001445F6">
        <w:rPr>
          <w:rFonts w:ascii="Arial" w:hAnsi="Arial" w:cs="Arial"/>
          <w:b/>
          <w:color w:val="FFFFFF" w:themeColor="background1"/>
          <w:highlight w:val="black"/>
        </w:rPr>
        <w:t>INTRODUCTION</w:t>
      </w:r>
    </w:p>
    <w:p w:rsidR="00F72B2B" w:rsidRPr="00F72B2B" w:rsidRDefault="00F72B2B" w:rsidP="00F72B2B">
      <w:pPr>
        <w:jc w:val="both"/>
        <w:rPr>
          <w:rFonts w:ascii="Arial" w:hAnsi="Arial" w:cs="Arial"/>
          <w:color w:val="000000"/>
          <w:shd w:val="clear" w:color="auto" w:fill="FFFFFF"/>
        </w:rPr>
      </w:pPr>
      <w:r w:rsidRPr="00F72B2B">
        <w:rPr>
          <w:rFonts w:ascii="Arial" w:hAnsi="Arial" w:cs="Arial"/>
          <w:color w:val="000000"/>
          <w:shd w:val="clear" w:color="auto" w:fill="FFFFFF"/>
        </w:rPr>
        <w:t>The World Health Organization estimates that malnutrition accounts for 54 percent of child mortality worldwide,</w:t>
      </w:r>
      <w:r w:rsidRPr="00F72B2B">
        <w:rPr>
          <w:rStyle w:val="apple-converted-space"/>
          <w:rFonts w:ascii="Arial" w:hAnsi="Arial" w:cs="Arial"/>
          <w:color w:val="000000"/>
          <w:shd w:val="clear" w:color="auto" w:fill="FFFFFF"/>
        </w:rPr>
        <w:t> </w:t>
      </w:r>
      <w:r w:rsidRPr="00F72B2B">
        <w:rPr>
          <w:rFonts w:ascii="Arial" w:hAnsi="Arial" w:cs="Arial"/>
          <w:color w:val="000000"/>
          <w:shd w:val="clear" w:color="auto" w:fill="FFFFFF"/>
        </w:rPr>
        <w:t>about 1 million children.</w:t>
      </w:r>
      <w:hyperlink r:id="rId8" w:anchor="cite_note-ENJM013113-104" w:history="1"/>
      <w:r w:rsidRPr="00F72B2B">
        <w:rPr>
          <w:rStyle w:val="apple-converted-space"/>
          <w:rFonts w:ascii="Arial" w:hAnsi="Arial" w:cs="Arial"/>
          <w:color w:val="000000"/>
          <w:shd w:val="clear" w:color="auto" w:fill="FFFFFF"/>
        </w:rPr>
        <w:t> </w:t>
      </w:r>
      <w:r w:rsidRPr="00F72B2B">
        <w:rPr>
          <w:rFonts w:ascii="Arial" w:hAnsi="Arial" w:cs="Arial"/>
          <w:color w:val="000000"/>
          <w:shd w:val="clear" w:color="auto" w:fill="FFFFFF"/>
        </w:rPr>
        <w:t>Even mild degrees of malnutrition double the risk of mortality for respiratory and diarrheal disease mortality and malaria. This risk is greatly increased in more severe cases of malnutrition.</w:t>
      </w:r>
      <w:r w:rsidRPr="00F72B2B">
        <w:rPr>
          <w:rStyle w:val="apple-converted-space"/>
          <w:rFonts w:ascii="Arial" w:hAnsi="Arial" w:cs="Arial"/>
          <w:color w:val="000000"/>
          <w:shd w:val="clear" w:color="auto" w:fill="FFFFFF"/>
        </w:rPr>
        <w:t> </w:t>
      </w:r>
      <w:r w:rsidRPr="00F72B2B">
        <w:rPr>
          <w:rFonts w:ascii="Arial" w:hAnsi="Arial" w:cs="Arial"/>
          <w:color w:val="000000"/>
          <w:shd w:val="clear" w:color="auto" w:fill="FFFFFF"/>
        </w:rPr>
        <w:t>There are three commonly used measures for detecting malnutrition in children: stunting (extremely low height for age), underweight (extremely low weight for age), and wasting (extremely low weight for height). These measures of malnutrition are interrelated, but studies for the World Bank found that only 9 percent of children exhibit stunting, underweight, and wasting.</w:t>
      </w:r>
      <w:r w:rsidR="00B4538E">
        <w:rPr>
          <w:rFonts w:ascii="Arial" w:hAnsi="Arial" w:cs="Arial"/>
          <w:color w:val="000000"/>
          <w:shd w:val="clear" w:color="auto" w:fill="FFFFFF"/>
        </w:rPr>
        <w:t xml:space="preserve"> </w:t>
      </w:r>
      <w:hyperlink r:id="rId9" w:anchor="cite_note-Wagstaff_1999-105" w:history="1"/>
      <w:r w:rsidRPr="00F72B2B">
        <w:rPr>
          <w:rFonts w:ascii="Arial" w:hAnsi="Arial" w:cs="Arial"/>
          <w:color w:val="000000"/>
          <w:shd w:val="clear" w:color="auto" w:fill="FFFFFF"/>
        </w:rPr>
        <w:t>According to a 2008 review an estimated 178 million children under age 5 are stunted, most of whom live in sub-Saharan Africa</w:t>
      </w:r>
      <w:r>
        <w:rPr>
          <w:rFonts w:ascii="Arial" w:hAnsi="Arial" w:cs="Arial"/>
          <w:color w:val="000000"/>
          <w:shd w:val="clear" w:color="auto" w:fill="FFFFFF"/>
        </w:rPr>
        <w:t>.</w:t>
      </w:r>
      <w:r w:rsidRPr="00F72B2B">
        <w:rPr>
          <w:rStyle w:val="apple-converted-space"/>
          <w:rFonts w:ascii="Arial" w:hAnsi="Arial" w:cs="Arial"/>
          <w:color w:val="000000"/>
          <w:shd w:val="clear" w:color="auto" w:fill="FFFFFF"/>
        </w:rPr>
        <w:t> </w:t>
      </w:r>
      <w:r w:rsidRPr="00F72B2B">
        <w:rPr>
          <w:rFonts w:ascii="Arial" w:hAnsi="Arial" w:cs="Arial"/>
          <w:color w:val="000000"/>
          <w:shd w:val="clear" w:color="auto" w:fill="FFFFFF"/>
        </w:rPr>
        <w:t>A 2008 review of malnutrition found that about 55 million children are wasted, including 19 million who have severe wasting or severe acute malnutrition</w:t>
      </w:r>
      <w:r>
        <w:rPr>
          <w:rFonts w:ascii="Arial" w:hAnsi="Arial" w:cs="Arial"/>
          <w:color w:val="000000"/>
          <w:shd w:val="clear" w:color="auto" w:fill="FFFFFF"/>
        </w:rPr>
        <w:t>.</w:t>
      </w:r>
      <w:r w:rsidRPr="00F72B2B">
        <w:rPr>
          <w:rStyle w:val="apple-converted-space"/>
          <w:rFonts w:ascii="Arial" w:hAnsi="Arial" w:cs="Arial"/>
          <w:color w:val="000000"/>
          <w:shd w:val="clear" w:color="auto" w:fill="FFFFFF"/>
        </w:rPr>
        <w:t> </w:t>
      </w:r>
      <w:r w:rsidRPr="00F72B2B">
        <w:rPr>
          <w:rFonts w:ascii="Arial" w:hAnsi="Arial" w:cs="Arial"/>
          <w:color w:val="000000"/>
          <w:shd w:val="clear" w:color="auto" w:fill="FFFFFF"/>
        </w:rPr>
        <w:t>Measurements of a child’s growth provide the key information for the presence of malnutrition, but weight and height measurements alone can lead to failure to recognize kwashiorkor and an underestimation of the severity of malnutrition in children.</w:t>
      </w:r>
    </w:p>
    <w:p w:rsidR="00F72B2B" w:rsidRPr="00F72B2B" w:rsidRDefault="00F72B2B" w:rsidP="00F72B2B">
      <w:pPr>
        <w:pStyle w:val="NormalWeb"/>
        <w:shd w:val="clear" w:color="auto" w:fill="FFFFFF"/>
        <w:spacing w:before="150" w:beforeAutospacing="0" w:after="150" w:afterAutospacing="0" w:line="240" w:lineRule="atLeast"/>
        <w:jc w:val="both"/>
        <w:rPr>
          <w:rFonts w:ascii="Arial" w:hAnsi="Arial" w:cs="Arial"/>
          <w:color w:val="000000"/>
          <w:sz w:val="22"/>
          <w:szCs w:val="22"/>
        </w:rPr>
      </w:pPr>
      <w:r w:rsidRPr="00F72B2B">
        <w:rPr>
          <w:rFonts w:ascii="Arial" w:hAnsi="Arial" w:cs="Arial"/>
          <w:color w:val="000000"/>
          <w:sz w:val="22"/>
          <w:szCs w:val="22"/>
        </w:rPr>
        <w:t>Proper nutrition is a powerful good: people who are well nourished are more likely to be healthy, productive and able to learn. Good nutrition benefits families, their communities and the world as a whole.</w:t>
      </w:r>
    </w:p>
    <w:p w:rsidR="00F72B2B" w:rsidRPr="00F72B2B" w:rsidRDefault="00F72B2B" w:rsidP="00F72B2B">
      <w:pPr>
        <w:pStyle w:val="NormalWeb"/>
        <w:shd w:val="clear" w:color="auto" w:fill="FFFFFF"/>
        <w:spacing w:before="150" w:beforeAutospacing="0" w:after="150" w:afterAutospacing="0" w:line="240" w:lineRule="atLeast"/>
        <w:jc w:val="both"/>
        <w:rPr>
          <w:rFonts w:ascii="Arial" w:hAnsi="Arial" w:cs="Arial"/>
          <w:color w:val="000000"/>
          <w:sz w:val="22"/>
          <w:szCs w:val="22"/>
        </w:rPr>
      </w:pPr>
      <w:r w:rsidRPr="00F72B2B">
        <w:rPr>
          <w:rFonts w:ascii="Arial" w:hAnsi="Arial" w:cs="Arial"/>
          <w:color w:val="000000"/>
          <w:sz w:val="22"/>
          <w:szCs w:val="22"/>
        </w:rPr>
        <w:t>Undernutrition is, by the same logic, devastating. It blunts the intellect, saps the productivity of everyone it touches and perpetuates poverty.</w:t>
      </w:r>
    </w:p>
    <w:p w:rsidR="00F72B2B" w:rsidRPr="00F72B2B" w:rsidRDefault="00F72B2B" w:rsidP="00F72B2B">
      <w:pPr>
        <w:pStyle w:val="NormalWeb"/>
        <w:shd w:val="clear" w:color="auto" w:fill="FFFFFF"/>
        <w:spacing w:before="150" w:beforeAutospacing="0" w:after="150" w:afterAutospacing="0" w:line="240" w:lineRule="atLeast"/>
        <w:jc w:val="both"/>
        <w:rPr>
          <w:rFonts w:ascii="Arial" w:hAnsi="Arial" w:cs="Arial"/>
          <w:color w:val="000000"/>
          <w:sz w:val="22"/>
          <w:szCs w:val="22"/>
        </w:rPr>
      </w:pPr>
      <w:r w:rsidRPr="00F72B2B">
        <w:rPr>
          <w:rFonts w:ascii="Arial" w:hAnsi="Arial" w:cs="Arial"/>
          <w:color w:val="000000"/>
          <w:sz w:val="22"/>
          <w:szCs w:val="22"/>
        </w:rPr>
        <w:t xml:space="preserve">As UNICEF documented in its 2013 report,‘Improving Child Nutrition: The achievable imperative for global progress’,  the scope of undernutrition goes </w:t>
      </w:r>
      <w:r>
        <w:rPr>
          <w:rFonts w:ascii="Arial" w:hAnsi="Arial" w:cs="Arial"/>
          <w:color w:val="000000"/>
          <w:sz w:val="22"/>
          <w:szCs w:val="22"/>
        </w:rPr>
        <w:t xml:space="preserve">beyond the crises we see in the </w:t>
      </w:r>
      <w:r w:rsidRPr="00F72B2B">
        <w:rPr>
          <w:rFonts w:ascii="Arial" w:hAnsi="Arial" w:cs="Arial"/>
          <w:color w:val="000000"/>
          <w:sz w:val="22"/>
          <w:szCs w:val="22"/>
        </w:rPr>
        <w:t>headlines.  Stunting affects 165 million children under five years old – one out of every four.</w:t>
      </w:r>
    </w:p>
    <w:p w:rsidR="00F72B2B" w:rsidRPr="00F72B2B" w:rsidRDefault="00F72B2B" w:rsidP="00F72B2B">
      <w:pPr>
        <w:pStyle w:val="NormalWeb"/>
        <w:shd w:val="clear" w:color="auto" w:fill="FFFFFF"/>
        <w:spacing w:before="150" w:beforeAutospacing="0" w:after="150" w:afterAutospacing="0" w:line="240" w:lineRule="atLeast"/>
        <w:jc w:val="both"/>
        <w:rPr>
          <w:rFonts w:ascii="Arial" w:hAnsi="Arial" w:cs="Arial"/>
          <w:color w:val="000000"/>
          <w:sz w:val="22"/>
          <w:szCs w:val="22"/>
        </w:rPr>
      </w:pPr>
      <w:r w:rsidRPr="00F72B2B">
        <w:rPr>
          <w:rFonts w:ascii="Arial" w:hAnsi="Arial" w:cs="Arial"/>
          <w:color w:val="000000"/>
          <w:sz w:val="22"/>
          <w:szCs w:val="22"/>
        </w:rPr>
        <w:t>Stunting - or low height for age - traps people into a lifelong cy</w:t>
      </w:r>
      <w:r>
        <w:rPr>
          <w:rFonts w:ascii="Arial" w:hAnsi="Arial" w:cs="Arial"/>
          <w:color w:val="000000"/>
          <w:sz w:val="22"/>
          <w:szCs w:val="22"/>
        </w:rPr>
        <w:t xml:space="preserve">cle of poor nutrition, illness, </w:t>
      </w:r>
      <w:r w:rsidRPr="00F72B2B">
        <w:rPr>
          <w:rFonts w:ascii="Arial" w:hAnsi="Arial" w:cs="Arial"/>
          <w:color w:val="000000"/>
          <w:sz w:val="22"/>
          <w:szCs w:val="22"/>
        </w:rPr>
        <w:t>poverty and inequity. The damage to physical and cognitive development, especially during the first two years of a child’s life, is largely irreversible. A child’s poorer school performance results in future income reductions of up to 22 per cent on average. As adults, they are also at increased risk of obesity, diabetes and cardiovascular disease.</w:t>
      </w:r>
    </w:p>
    <w:p w:rsidR="00F72B2B" w:rsidRPr="00F72B2B" w:rsidRDefault="00F72B2B" w:rsidP="00F72B2B">
      <w:pPr>
        <w:pStyle w:val="NormalWeb"/>
        <w:shd w:val="clear" w:color="auto" w:fill="FFFFFF"/>
        <w:spacing w:before="150" w:beforeAutospacing="0" w:after="150" w:afterAutospacing="0" w:line="240" w:lineRule="atLeast"/>
        <w:jc w:val="both"/>
        <w:rPr>
          <w:rFonts w:ascii="Arial" w:hAnsi="Arial" w:cs="Arial"/>
          <w:color w:val="000000"/>
          <w:sz w:val="22"/>
          <w:szCs w:val="22"/>
        </w:rPr>
      </w:pPr>
      <w:r w:rsidRPr="00F72B2B">
        <w:rPr>
          <w:rFonts w:ascii="Arial" w:hAnsi="Arial" w:cs="Arial"/>
          <w:color w:val="000000"/>
          <w:sz w:val="22"/>
          <w:szCs w:val="22"/>
        </w:rPr>
        <w:t>In 2012, an estimated 25 per cent of children under five years of age were stunted globally, or 162 million children, which represents a 37 per cent decrease from an estimated 257 million in 1990. However, a new Lancet article on nutrition from 6 June 2013 shows that progress is not fast enough, so what is needed now is strong, global commitment and leadership to accelerate efforts.</w:t>
      </w:r>
    </w:p>
    <w:p w:rsidR="00F72B2B" w:rsidRPr="00F72B2B" w:rsidRDefault="00F72B2B" w:rsidP="00F72B2B">
      <w:pPr>
        <w:pStyle w:val="NormalWeb"/>
        <w:shd w:val="clear" w:color="auto" w:fill="FFFFFF"/>
        <w:spacing w:before="150" w:beforeAutospacing="0" w:after="150" w:afterAutospacing="0" w:line="240" w:lineRule="atLeast"/>
        <w:jc w:val="both"/>
        <w:rPr>
          <w:rFonts w:ascii="Arial" w:hAnsi="Arial" w:cs="Arial"/>
          <w:color w:val="000000"/>
          <w:sz w:val="22"/>
          <w:szCs w:val="22"/>
        </w:rPr>
      </w:pPr>
      <w:r w:rsidRPr="00F72B2B">
        <w:rPr>
          <w:rFonts w:ascii="Arial" w:hAnsi="Arial" w:cs="Arial"/>
          <w:color w:val="000000"/>
          <w:sz w:val="22"/>
          <w:szCs w:val="22"/>
        </w:rPr>
        <w:t>There are many compelling reasons to increase efforts. A group of leading economists, the</w:t>
      </w:r>
      <w:r w:rsidRPr="00F72B2B">
        <w:rPr>
          <w:rFonts w:ascii="Arial" w:hAnsi="Arial" w:cs="Arial"/>
          <w:sz w:val="22"/>
          <w:szCs w:val="22"/>
        </w:rPr>
        <w:t>Copenhagen Consensus</w:t>
      </w:r>
      <w:r w:rsidRPr="00F72B2B">
        <w:rPr>
          <w:rFonts w:ascii="Arial" w:hAnsi="Arial" w:cs="Arial"/>
          <w:color w:val="000000"/>
          <w:sz w:val="22"/>
          <w:szCs w:val="22"/>
        </w:rPr>
        <w:t>, has consistently confirmed that taking action on undernutrition is the single most important, cost-effective means of advancing human well-being. Thus would accelerate the achievement of the Millennium Development Goals, save lives and should be a top global priority.</w:t>
      </w:r>
    </w:p>
    <w:p w:rsidR="00F72B2B" w:rsidRPr="00F72B2B" w:rsidRDefault="00F72B2B" w:rsidP="00F72B2B">
      <w:pPr>
        <w:pStyle w:val="NormalWeb"/>
        <w:shd w:val="clear" w:color="auto" w:fill="FFFFFF"/>
        <w:spacing w:before="150" w:beforeAutospacing="0" w:after="150" w:afterAutospacing="0" w:line="240" w:lineRule="atLeast"/>
        <w:jc w:val="both"/>
        <w:rPr>
          <w:rFonts w:ascii="Arial" w:hAnsi="Arial" w:cs="Arial"/>
          <w:color w:val="000000"/>
          <w:sz w:val="22"/>
          <w:szCs w:val="22"/>
        </w:rPr>
      </w:pPr>
      <w:r w:rsidRPr="00F72B2B">
        <w:rPr>
          <w:rFonts w:ascii="Arial" w:hAnsi="Arial" w:cs="Arial"/>
          <w:color w:val="000000"/>
          <w:sz w:val="22"/>
          <w:szCs w:val="22"/>
        </w:rPr>
        <w:t xml:space="preserve">UNICEF is a key partner in the major global initiative called the Scaling Up Nutrition (SUN) movement, which is bringing much needed focus and investment for nutrition in a number of countries.  In addition, UNICEF is committed both to working in and convening partnership </w:t>
      </w:r>
      <w:r w:rsidRPr="00F72B2B">
        <w:rPr>
          <w:rFonts w:ascii="Arial" w:hAnsi="Arial" w:cs="Arial"/>
          <w:color w:val="000000"/>
          <w:sz w:val="22"/>
          <w:szCs w:val="22"/>
        </w:rPr>
        <w:lastRenderedPageBreak/>
        <w:t>across all sectors of society with governments, UN organizations, the private sector and civil society.</w:t>
      </w:r>
    </w:p>
    <w:p w:rsidR="00F72B2B" w:rsidRPr="001445F6" w:rsidRDefault="00F72B2B" w:rsidP="001445F6">
      <w:pPr>
        <w:pStyle w:val="NormalWeb"/>
        <w:shd w:val="clear" w:color="auto" w:fill="FFFFFF"/>
        <w:spacing w:before="150" w:beforeAutospacing="0" w:after="150" w:afterAutospacing="0" w:line="240" w:lineRule="atLeast"/>
        <w:jc w:val="both"/>
        <w:rPr>
          <w:rFonts w:ascii="Arial" w:hAnsi="Arial" w:cs="Arial"/>
          <w:color w:val="000000"/>
          <w:sz w:val="22"/>
          <w:szCs w:val="22"/>
        </w:rPr>
      </w:pPr>
      <w:r w:rsidRPr="00F72B2B">
        <w:rPr>
          <w:rFonts w:ascii="Arial" w:hAnsi="Arial" w:cs="Arial"/>
          <w:color w:val="000000"/>
          <w:sz w:val="22"/>
          <w:szCs w:val="22"/>
        </w:rPr>
        <w:t>Proper nutrition helps give every child the best start in life. UNICEF is committed to scaling up and sustaining coverage of its current high-impact nutrition interventions in the programme areas of: (1)</w:t>
      </w:r>
      <w:r w:rsidRPr="00F72B2B">
        <w:rPr>
          <w:rStyle w:val="apple-converted-space"/>
          <w:rFonts w:ascii="Arial" w:hAnsi="Arial" w:cs="Arial"/>
          <w:color w:val="000000"/>
          <w:sz w:val="22"/>
          <w:szCs w:val="22"/>
        </w:rPr>
        <w:t> </w:t>
      </w:r>
      <w:r w:rsidRPr="00F72B2B">
        <w:rPr>
          <w:rFonts w:ascii="Arial" w:hAnsi="Arial" w:cs="Arial"/>
          <w:sz w:val="22"/>
          <w:szCs w:val="22"/>
        </w:rPr>
        <w:t>Infant and Young Child Feeding</w:t>
      </w:r>
      <w:r w:rsidRPr="00F72B2B">
        <w:rPr>
          <w:rFonts w:ascii="Arial" w:hAnsi="Arial" w:cs="Arial"/>
          <w:color w:val="000000"/>
          <w:sz w:val="22"/>
          <w:szCs w:val="22"/>
        </w:rPr>
        <w:t>; (2)</w:t>
      </w:r>
      <w:r w:rsidR="00772C19">
        <w:rPr>
          <w:rFonts w:ascii="Arial" w:hAnsi="Arial" w:cs="Arial"/>
          <w:color w:val="000000"/>
          <w:sz w:val="22"/>
          <w:szCs w:val="22"/>
        </w:rPr>
        <w:t xml:space="preserve"> </w:t>
      </w:r>
      <w:r w:rsidRPr="00F72B2B">
        <w:rPr>
          <w:rFonts w:ascii="Arial" w:hAnsi="Arial" w:cs="Arial"/>
          <w:sz w:val="22"/>
          <w:szCs w:val="22"/>
        </w:rPr>
        <w:t>Micronutrients</w:t>
      </w:r>
      <w:r w:rsidRPr="00F72B2B">
        <w:rPr>
          <w:rFonts w:ascii="Arial" w:hAnsi="Arial" w:cs="Arial"/>
          <w:color w:val="000000"/>
          <w:sz w:val="22"/>
          <w:szCs w:val="22"/>
        </w:rPr>
        <w:t>; (3)</w:t>
      </w:r>
      <w:r w:rsidRPr="00F72B2B">
        <w:rPr>
          <w:rStyle w:val="apple-converted-space"/>
          <w:rFonts w:ascii="Arial" w:hAnsi="Arial" w:cs="Arial"/>
          <w:color w:val="000000"/>
          <w:sz w:val="22"/>
          <w:szCs w:val="22"/>
        </w:rPr>
        <w:t> </w:t>
      </w:r>
      <w:r w:rsidRPr="00F72B2B">
        <w:rPr>
          <w:rFonts w:ascii="Arial" w:hAnsi="Arial" w:cs="Arial"/>
          <w:sz w:val="22"/>
          <w:szCs w:val="22"/>
        </w:rPr>
        <w:t>Nutrition Security in Emergencies</w:t>
      </w:r>
      <w:r w:rsidRPr="00F72B2B">
        <w:rPr>
          <w:rFonts w:ascii="Arial" w:hAnsi="Arial" w:cs="Arial"/>
          <w:color w:val="000000"/>
          <w:sz w:val="22"/>
          <w:szCs w:val="22"/>
        </w:rPr>
        <w:t>; and (4)</w:t>
      </w:r>
      <w:r w:rsidRPr="00F72B2B">
        <w:rPr>
          <w:rStyle w:val="apple-converted-space"/>
          <w:rFonts w:ascii="Arial" w:hAnsi="Arial" w:cs="Arial"/>
          <w:color w:val="000000"/>
          <w:sz w:val="22"/>
          <w:szCs w:val="22"/>
        </w:rPr>
        <w:t> </w:t>
      </w:r>
      <w:r w:rsidRPr="00F72B2B">
        <w:rPr>
          <w:rFonts w:ascii="Arial" w:hAnsi="Arial" w:cs="Arial"/>
          <w:sz w:val="22"/>
          <w:szCs w:val="22"/>
        </w:rPr>
        <w:t>Nutrition and HIV/AIDS</w:t>
      </w:r>
      <w:r w:rsidRPr="00F72B2B">
        <w:rPr>
          <w:rFonts w:ascii="Arial" w:hAnsi="Arial" w:cs="Arial"/>
          <w:color w:val="000000"/>
          <w:sz w:val="22"/>
          <w:szCs w:val="22"/>
        </w:rPr>
        <w:t>.  UNICEF is committed to a life-cycle approach, to using partnerships and to creating and enhancing integrated interventions to maximize effectiveness, such as combining vitamin A supplementation with other</w:t>
      </w:r>
      <w:r w:rsidRPr="00F72B2B">
        <w:rPr>
          <w:rStyle w:val="apple-converted-space"/>
          <w:rFonts w:ascii="Arial" w:hAnsi="Arial" w:cs="Arial"/>
          <w:color w:val="000000"/>
          <w:sz w:val="22"/>
          <w:szCs w:val="22"/>
        </w:rPr>
        <w:t> </w:t>
      </w:r>
      <w:r w:rsidRPr="00F72B2B">
        <w:rPr>
          <w:rFonts w:ascii="Arial" w:hAnsi="Arial" w:cs="Arial"/>
          <w:sz w:val="22"/>
          <w:szCs w:val="22"/>
        </w:rPr>
        <w:t>accelerated child survival interventions</w:t>
      </w:r>
      <w:r w:rsidRPr="00F72B2B">
        <w:rPr>
          <w:rFonts w:ascii="Arial" w:hAnsi="Arial" w:cs="Arial"/>
          <w:color w:val="000000"/>
          <w:sz w:val="22"/>
          <w:szCs w:val="22"/>
        </w:rPr>
        <w:t>through Child Health Events.</w:t>
      </w:r>
    </w:p>
    <w:p w:rsidR="003D5998" w:rsidRPr="001445F6" w:rsidRDefault="001445F6" w:rsidP="00F72B2B">
      <w:pPr>
        <w:jc w:val="both"/>
        <w:rPr>
          <w:rFonts w:ascii="Arial" w:hAnsi="Arial" w:cs="Arial"/>
          <w:b/>
          <w:color w:val="FFFFFF" w:themeColor="background1"/>
        </w:rPr>
      </w:pPr>
      <w:r w:rsidRPr="001445F6">
        <w:rPr>
          <w:rFonts w:ascii="Arial" w:hAnsi="Arial" w:cs="Arial"/>
          <w:b/>
          <w:color w:val="FFFFFF" w:themeColor="background1"/>
          <w:highlight w:val="black"/>
        </w:rPr>
        <w:t xml:space="preserve">INTRODUCTION OF </w:t>
      </w:r>
      <w:r w:rsidR="0081439A">
        <w:rPr>
          <w:rFonts w:ascii="Arial" w:hAnsi="Arial" w:cs="Arial"/>
          <w:b/>
          <w:color w:val="FFFFFF" w:themeColor="background1"/>
          <w:highlight w:val="black"/>
        </w:rPr>
        <w:t xml:space="preserve"> DHADING DISTRICT,</w:t>
      </w:r>
      <w:r w:rsidRPr="001445F6">
        <w:rPr>
          <w:rFonts w:ascii="Arial" w:hAnsi="Arial" w:cs="Arial"/>
          <w:b/>
          <w:color w:val="FFFFFF" w:themeColor="background1"/>
          <w:highlight w:val="black"/>
        </w:rPr>
        <w:t>DHUSA VDC AND CHEPANG</w:t>
      </w:r>
    </w:p>
    <w:p w:rsidR="0081439A" w:rsidRPr="0081439A" w:rsidRDefault="0081439A" w:rsidP="0081439A">
      <w:pPr>
        <w:shd w:val="clear" w:color="auto" w:fill="FFFFFF"/>
        <w:spacing w:after="0" w:line="270" w:lineRule="atLeast"/>
        <w:jc w:val="both"/>
        <w:textAlignment w:val="baseline"/>
        <w:rPr>
          <w:rFonts w:ascii="Arial" w:eastAsia="Times New Roman" w:hAnsi="Arial" w:cs="Arial"/>
          <w:b/>
          <w:bdr w:val="none" w:sz="0" w:space="0" w:color="auto" w:frame="1"/>
        </w:rPr>
      </w:pPr>
      <w:r w:rsidRPr="0081439A">
        <w:rPr>
          <w:rFonts w:ascii="Arial" w:eastAsia="Times New Roman" w:hAnsi="Arial" w:cs="Arial"/>
          <w:b/>
          <w:bdr w:val="none" w:sz="0" w:space="0" w:color="auto" w:frame="1"/>
        </w:rPr>
        <w:t>DHADING DISTRICT</w:t>
      </w:r>
    </w:p>
    <w:p w:rsidR="0081439A" w:rsidRDefault="0081439A" w:rsidP="0081439A">
      <w:pPr>
        <w:shd w:val="clear" w:color="auto" w:fill="FFFFFF"/>
        <w:spacing w:after="0" w:line="270" w:lineRule="atLeast"/>
        <w:jc w:val="both"/>
        <w:textAlignment w:val="baseline"/>
        <w:rPr>
          <w:rFonts w:ascii="Arial" w:eastAsia="Times New Roman" w:hAnsi="Arial" w:cs="Arial"/>
          <w:bdr w:val="none" w:sz="0" w:space="0" w:color="auto" w:frame="1"/>
        </w:rPr>
      </w:pPr>
    </w:p>
    <w:p w:rsidR="0081439A" w:rsidRPr="004300D6" w:rsidRDefault="0081439A" w:rsidP="0081439A">
      <w:pPr>
        <w:shd w:val="clear" w:color="auto" w:fill="FFFFFF"/>
        <w:spacing w:after="0" w:line="270" w:lineRule="atLeast"/>
        <w:jc w:val="both"/>
        <w:textAlignment w:val="baseline"/>
        <w:rPr>
          <w:rFonts w:ascii="Arial" w:eastAsia="Times New Roman" w:hAnsi="Arial" w:cs="Arial"/>
        </w:rPr>
      </w:pPr>
      <w:r w:rsidRPr="004300D6">
        <w:rPr>
          <w:rFonts w:ascii="Arial" w:eastAsia="Times New Roman" w:hAnsi="Arial" w:cs="Arial"/>
          <w:bdr w:val="none" w:sz="0" w:space="0" w:color="auto" w:frame="1"/>
        </w:rPr>
        <w:t>The</w:t>
      </w:r>
      <w:r>
        <w:rPr>
          <w:rFonts w:ascii="Arial" w:eastAsia="Times New Roman" w:hAnsi="Arial" w:cs="Arial"/>
          <w:bdr w:val="none" w:sz="0" w:space="0" w:color="auto" w:frame="1"/>
        </w:rPr>
        <w:t xml:space="preserve"> Dhading</w:t>
      </w:r>
      <w:r w:rsidRPr="004300D6">
        <w:rPr>
          <w:rFonts w:ascii="Arial" w:eastAsia="Times New Roman" w:hAnsi="Arial" w:cs="Arial"/>
          <w:bdr w:val="none" w:sz="0" w:space="0" w:color="auto" w:frame="1"/>
        </w:rPr>
        <w:t xml:space="preserve"> district extends from 27º 40' N to 28º 14' N Latitude and 84º E to 85º 1' East longitude and is surrounded by Gorkha district in the west, Kathmandu and Nuwakot the east, Makawanpur and Chitwan in the south and Rasuwa district in the north. The north frontier is also bordered with Tibet Autonomous Region of the Peoples Republic of China. The shape of the district is like a military boot and represents different agro-climate zone comprising of valley, Tars (flat land) to middle hills and high hills. It has a total area of 192,487 hectare.</w:t>
      </w:r>
    </w:p>
    <w:p w:rsidR="0081439A" w:rsidRPr="004300D6" w:rsidRDefault="0081439A" w:rsidP="0081439A">
      <w:pPr>
        <w:shd w:val="clear" w:color="auto" w:fill="FFFFFF"/>
        <w:spacing w:after="0" w:line="270" w:lineRule="atLeast"/>
        <w:jc w:val="both"/>
        <w:textAlignment w:val="baseline"/>
        <w:rPr>
          <w:rFonts w:ascii="Arial" w:eastAsia="Times New Roman" w:hAnsi="Arial" w:cs="Arial"/>
        </w:rPr>
      </w:pPr>
      <w:r>
        <w:rPr>
          <w:rFonts w:ascii="Arial" w:eastAsia="Times New Roman" w:hAnsi="Arial" w:cs="Arial"/>
          <w:noProof/>
        </w:rPr>
        <w:drawing>
          <wp:anchor distT="0" distB="0" distL="114300" distR="114300" simplePos="0" relativeHeight="251659264" behindDoc="1" locked="0" layoutInCell="1" allowOverlap="1">
            <wp:simplePos x="0" y="0"/>
            <wp:positionH relativeFrom="column">
              <wp:posOffset>2476500</wp:posOffset>
            </wp:positionH>
            <wp:positionV relativeFrom="paragraph">
              <wp:posOffset>148590</wp:posOffset>
            </wp:positionV>
            <wp:extent cx="3810000" cy="2857500"/>
            <wp:effectExtent l="19050" t="0" r="0" b="0"/>
            <wp:wrapTight wrapText="bothSides">
              <wp:wrapPolygon edited="0">
                <wp:start x="-108" y="0"/>
                <wp:lineTo x="-108" y="21456"/>
                <wp:lineTo x="21600" y="21456"/>
                <wp:lineTo x="21600" y="0"/>
                <wp:lineTo x="-108" y="0"/>
              </wp:wrapPolygon>
            </wp:wrapTight>
            <wp:docPr id="1" name="Picture 1" descr="C:\Users\Khem\Desktop\dhading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hem\Desktop\dhading_map.jpg"/>
                    <pic:cNvPicPr>
                      <a:picLocks noChangeAspect="1" noChangeArrowheads="1"/>
                    </pic:cNvPicPr>
                  </pic:nvPicPr>
                  <pic:blipFill>
                    <a:blip r:embed="rId10"/>
                    <a:srcRect/>
                    <a:stretch>
                      <a:fillRect/>
                    </a:stretch>
                  </pic:blipFill>
                  <pic:spPr bwMode="auto">
                    <a:xfrm>
                      <a:off x="0" y="0"/>
                      <a:ext cx="3810000" cy="2857500"/>
                    </a:xfrm>
                    <a:prstGeom prst="rect">
                      <a:avLst/>
                    </a:prstGeom>
                    <a:noFill/>
                    <a:ln w="9525">
                      <a:noFill/>
                      <a:miter lim="800000"/>
                      <a:headEnd/>
                      <a:tailEnd/>
                    </a:ln>
                  </pic:spPr>
                </pic:pic>
              </a:graphicData>
            </a:graphic>
          </wp:anchor>
        </w:drawing>
      </w:r>
    </w:p>
    <w:p w:rsidR="0081439A" w:rsidRPr="004300D6" w:rsidRDefault="0081439A" w:rsidP="0081439A">
      <w:pPr>
        <w:shd w:val="clear" w:color="auto" w:fill="FFFFFF"/>
        <w:spacing w:after="0" w:line="270" w:lineRule="atLeast"/>
        <w:jc w:val="both"/>
        <w:textAlignment w:val="baseline"/>
        <w:rPr>
          <w:rFonts w:ascii="Arial" w:eastAsia="Times New Roman" w:hAnsi="Arial" w:cs="Arial"/>
        </w:rPr>
      </w:pPr>
      <w:r w:rsidRPr="004300D6">
        <w:rPr>
          <w:rFonts w:ascii="Arial" w:eastAsia="Times New Roman" w:hAnsi="Arial" w:cs="Arial"/>
          <w:bdr w:val="none" w:sz="0" w:space="0" w:color="auto" w:frame="1"/>
        </w:rPr>
        <w:t>The elevation ranges from 488 meter to 7409 meter above mean sea level. The highest peak of Ganesh Himal is 7409 meter high located most part of the district at Tipling VDC. The climate conditions are representative for a hill district in the Central Development Region of Nepal. The major climate zones found in Dhading district include the following.</w:t>
      </w:r>
    </w:p>
    <w:p w:rsidR="0081439A" w:rsidRPr="004300D6" w:rsidRDefault="0081439A" w:rsidP="0081439A">
      <w:pPr>
        <w:spacing w:after="0" w:line="240" w:lineRule="atLeast"/>
        <w:jc w:val="both"/>
        <w:textAlignment w:val="baseline"/>
        <w:rPr>
          <w:rFonts w:ascii="Arial" w:eastAsia="Times New Roman" w:hAnsi="Arial" w:cs="Arial"/>
        </w:rPr>
      </w:pPr>
      <w:r>
        <w:rPr>
          <w:rFonts w:ascii="Arial" w:eastAsia="Times New Roman" w:hAnsi="Arial" w:cs="Arial"/>
          <w:bdr w:val="none" w:sz="0" w:space="0" w:color="auto" w:frame="1"/>
        </w:rPr>
        <w:t>-</w:t>
      </w:r>
      <w:r w:rsidRPr="004300D6">
        <w:rPr>
          <w:rFonts w:ascii="Arial" w:eastAsia="Times New Roman" w:hAnsi="Arial" w:cs="Arial"/>
          <w:bdr w:val="none" w:sz="0" w:space="0" w:color="auto" w:frame="1"/>
        </w:rPr>
        <w:t>Sub Tropical Zone in areas below 1000m.above mean sea level with the annual average temperature of above 20º C.</w:t>
      </w:r>
    </w:p>
    <w:p w:rsidR="0081439A" w:rsidRPr="004300D6" w:rsidRDefault="0081439A" w:rsidP="0081439A">
      <w:pPr>
        <w:spacing w:after="0" w:line="240" w:lineRule="atLeast"/>
        <w:jc w:val="both"/>
        <w:textAlignment w:val="baseline"/>
        <w:rPr>
          <w:rFonts w:ascii="Arial" w:eastAsia="Times New Roman" w:hAnsi="Arial" w:cs="Arial"/>
        </w:rPr>
      </w:pPr>
      <w:r>
        <w:rPr>
          <w:rFonts w:ascii="Arial" w:eastAsia="Times New Roman" w:hAnsi="Arial" w:cs="Arial"/>
          <w:bdr w:val="none" w:sz="0" w:space="0" w:color="auto" w:frame="1"/>
        </w:rPr>
        <w:t>-</w:t>
      </w:r>
      <w:r w:rsidRPr="004300D6">
        <w:rPr>
          <w:rFonts w:ascii="Arial" w:eastAsia="Times New Roman" w:hAnsi="Arial" w:cs="Arial"/>
          <w:bdr w:val="none" w:sz="0" w:space="0" w:color="auto" w:frame="1"/>
        </w:rPr>
        <w:t>Temperature Zone in altitude between 1000-3000m.MSL with annual average temperature between 10º - 20ºC.</w:t>
      </w:r>
    </w:p>
    <w:p w:rsidR="0081439A" w:rsidRPr="004300D6" w:rsidRDefault="0081439A" w:rsidP="0081439A">
      <w:pPr>
        <w:spacing w:after="0" w:line="240" w:lineRule="atLeast"/>
        <w:jc w:val="both"/>
        <w:textAlignment w:val="baseline"/>
        <w:rPr>
          <w:rFonts w:ascii="Arial" w:eastAsia="Times New Roman" w:hAnsi="Arial" w:cs="Arial"/>
        </w:rPr>
      </w:pPr>
      <w:r>
        <w:rPr>
          <w:rFonts w:ascii="Arial" w:eastAsia="Times New Roman" w:hAnsi="Arial" w:cs="Arial"/>
          <w:bdr w:val="none" w:sz="0" w:space="0" w:color="auto" w:frame="1"/>
        </w:rPr>
        <w:t>-</w:t>
      </w:r>
      <w:r w:rsidRPr="004300D6">
        <w:rPr>
          <w:rFonts w:ascii="Arial" w:eastAsia="Times New Roman" w:hAnsi="Arial" w:cs="Arial"/>
          <w:bdr w:val="none" w:sz="0" w:space="0" w:color="auto" w:frame="1"/>
        </w:rPr>
        <w:t>Alpine Zone in greater than 3000 m above MSL with average temperature of less than 10º C.</w:t>
      </w:r>
    </w:p>
    <w:p w:rsidR="0081439A" w:rsidRPr="004300D6" w:rsidRDefault="0081439A" w:rsidP="0081439A">
      <w:pPr>
        <w:shd w:val="clear" w:color="auto" w:fill="FFFFFF"/>
        <w:spacing w:after="0" w:line="270" w:lineRule="atLeast"/>
        <w:jc w:val="both"/>
        <w:textAlignment w:val="baseline"/>
        <w:rPr>
          <w:rFonts w:ascii="Arial" w:eastAsia="Times New Roman" w:hAnsi="Arial" w:cs="Arial"/>
        </w:rPr>
      </w:pPr>
      <w:r w:rsidRPr="004300D6">
        <w:rPr>
          <w:rFonts w:ascii="Arial" w:eastAsia="Times New Roman" w:hAnsi="Arial" w:cs="Arial"/>
          <w:bdr w:val="none" w:sz="0" w:space="0" w:color="auto" w:frame="1"/>
        </w:rPr>
        <w:t>The average annual rainfall as recorded at DhadingBasi station is 2121.2 mm. The rainfall pattern is different due to altitudinal variations. The rainy season is the longest at VDCs located at eastern area while it is slightly shorter in western and northern part. Usually, rainfall is in from of snow in high altitudes of Lapa, Sertung, Tipling and Jharlang.</w:t>
      </w:r>
    </w:p>
    <w:p w:rsidR="0081439A" w:rsidRPr="004300D6" w:rsidRDefault="0081439A" w:rsidP="0081439A">
      <w:pPr>
        <w:shd w:val="clear" w:color="auto" w:fill="FFFFFF"/>
        <w:spacing w:after="0" w:line="270" w:lineRule="atLeast"/>
        <w:jc w:val="both"/>
        <w:textAlignment w:val="baseline"/>
        <w:rPr>
          <w:rFonts w:ascii="Arial" w:eastAsia="Times New Roman" w:hAnsi="Arial" w:cs="Arial"/>
        </w:rPr>
      </w:pPr>
      <w:r w:rsidRPr="004300D6">
        <w:rPr>
          <w:rFonts w:ascii="Arial" w:eastAsia="Times New Roman" w:hAnsi="Arial" w:cs="Arial"/>
          <w:bdr w:val="none" w:sz="0" w:space="0" w:color="auto" w:frame="1"/>
        </w:rPr>
        <w:t>The district is administratively divided into 13 lakhs that consist of 50 VDCs in total. Each VDC is divided into 9 wards. Each ward comprised of 1 to 4 clusters or hamlets depending upon the size of the population.</w:t>
      </w:r>
    </w:p>
    <w:p w:rsidR="0081439A" w:rsidRPr="004300D6" w:rsidRDefault="0081439A" w:rsidP="0081439A">
      <w:pPr>
        <w:shd w:val="clear" w:color="auto" w:fill="FFFFFF"/>
        <w:spacing w:after="0" w:line="270" w:lineRule="atLeast"/>
        <w:jc w:val="both"/>
        <w:textAlignment w:val="baseline"/>
        <w:rPr>
          <w:rFonts w:ascii="Arial" w:eastAsia="Times New Roman" w:hAnsi="Arial" w:cs="Arial"/>
        </w:rPr>
      </w:pPr>
      <w:r w:rsidRPr="004300D6">
        <w:rPr>
          <w:rFonts w:ascii="Arial" w:eastAsia="Times New Roman" w:hAnsi="Arial" w:cs="Arial"/>
          <w:bdr w:val="none" w:sz="0" w:space="0" w:color="auto" w:frame="1"/>
        </w:rPr>
        <w:br/>
      </w:r>
    </w:p>
    <w:p w:rsidR="0081439A" w:rsidRPr="004300D6" w:rsidRDefault="0081439A" w:rsidP="0081439A">
      <w:pPr>
        <w:shd w:val="clear" w:color="auto" w:fill="FFFFFF"/>
        <w:spacing w:after="0" w:line="270" w:lineRule="atLeast"/>
        <w:jc w:val="both"/>
        <w:textAlignment w:val="baseline"/>
        <w:rPr>
          <w:rFonts w:ascii="Arial" w:eastAsia="Times New Roman" w:hAnsi="Arial" w:cs="Arial"/>
        </w:rPr>
      </w:pPr>
      <w:r w:rsidRPr="004300D6">
        <w:rPr>
          <w:rFonts w:ascii="Arial" w:eastAsia="Times New Roman" w:hAnsi="Arial" w:cs="Arial"/>
          <w:bdr w:val="none" w:sz="0" w:space="0" w:color="auto" w:frame="1"/>
        </w:rPr>
        <w:lastRenderedPageBreak/>
        <w:t>It is also one of the most backward districts which stands in 41</w:t>
      </w:r>
      <w:r w:rsidRPr="004300D6">
        <w:rPr>
          <w:rFonts w:ascii="Arial" w:eastAsia="Times New Roman" w:hAnsi="Arial" w:cs="Arial"/>
          <w:bdr w:val="none" w:sz="0" w:space="0" w:color="auto" w:frame="1"/>
          <w:vertAlign w:val="superscript"/>
        </w:rPr>
        <w:t>st</w:t>
      </w:r>
      <w:r w:rsidRPr="004300D6">
        <w:rPr>
          <w:rFonts w:ascii="Arial" w:eastAsia="Times New Roman" w:hAnsi="Arial" w:cs="Arial"/>
        </w:rPr>
        <w:t> </w:t>
      </w:r>
      <w:r w:rsidRPr="004300D6">
        <w:rPr>
          <w:rFonts w:ascii="Arial" w:eastAsia="Times New Roman" w:hAnsi="Arial" w:cs="Arial"/>
          <w:bdr w:val="none" w:sz="0" w:space="0" w:color="auto" w:frame="1"/>
        </w:rPr>
        <w:t>rank in Human Development Index (HDI) among 75 districts of Nepal. The district is entirely composed of the villages with fifty Village Development Committees with no municipalities. The district has poor development infrastructures like roads, electricity, and others. The district statistic shows only 39% of the population in the district has access to clean drinking water and only small percentages of them have sanitary toilets. Most of the populations are based on subsistent agriculture and have low income for basic livelihood. It is commonly observed that large percentage of the youth populations are unemployed who are going for foreign employment nowadays.</w:t>
      </w:r>
    </w:p>
    <w:p w:rsidR="0081439A" w:rsidRPr="004300D6" w:rsidRDefault="0081439A" w:rsidP="0081439A">
      <w:pPr>
        <w:shd w:val="clear" w:color="auto" w:fill="FFFFFF"/>
        <w:spacing w:after="0" w:line="270" w:lineRule="atLeast"/>
        <w:jc w:val="both"/>
        <w:textAlignment w:val="baseline"/>
        <w:rPr>
          <w:rFonts w:ascii="Arial" w:eastAsia="Times New Roman" w:hAnsi="Arial" w:cs="Arial"/>
        </w:rPr>
      </w:pPr>
      <w:r w:rsidRPr="004300D6">
        <w:rPr>
          <w:rFonts w:ascii="Arial" w:eastAsia="Times New Roman" w:hAnsi="Arial" w:cs="Arial"/>
          <w:bdr w:val="none" w:sz="0" w:space="0" w:color="auto" w:frame="1"/>
        </w:rPr>
        <w:br/>
      </w:r>
    </w:p>
    <w:p w:rsidR="0081439A" w:rsidRPr="004300D6" w:rsidRDefault="0081439A" w:rsidP="0081439A">
      <w:pPr>
        <w:shd w:val="clear" w:color="auto" w:fill="FFFFFF"/>
        <w:spacing w:after="0" w:line="270" w:lineRule="atLeast"/>
        <w:jc w:val="both"/>
        <w:textAlignment w:val="baseline"/>
        <w:rPr>
          <w:rFonts w:ascii="Arial" w:eastAsia="Times New Roman" w:hAnsi="Arial" w:cs="Arial"/>
        </w:rPr>
      </w:pPr>
      <w:r w:rsidRPr="004300D6">
        <w:rPr>
          <w:rFonts w:ascii="Arial" w:eastAsia="Times New Roman" w:hAnsi="Arial" w:cs="Arial"/>
          <w:bdr w:val="none" w:sz="0" w:space="0" w:color="auto" w:frame="1"/>
        </w:rPr>
        <w:t xml:space="preserve">There are 380,369 populations with a growth rate of 1.97 and an average family size is 5.4. The district has only 43% adult literacy rate where female literacy rate is considerably lower (33.81%) compared to the male (53.69%). The district has high percentage (over 35%) of poor and marginalized ethnic population. The main marginalized ethnic communities in the district are Tamang (19%), Dalits (9%), </w:t>
      </w:r>
      <w:r w:rsidRPr="004300D6">
        <w:rPr>
          <w:rFonts w:ascii="Arial" w:eastAsia="Times New Roman" w:hAnsi="Arial" w:cs="Arial"/>
          <w:b/>
          <w:bdr w:val="none" w:sz="0" w:space="0" w:color="auto" w:frame="1"/>
        </w:rPr>
        <w:t>Chepangs (3%),</w:t>
      </w:r>
      <w:r w:rsidRPr="004300D6">
        <w:rPr>
          <w:rFonts w:ascii="Arial" w:eastAsia="Times New Roman" w:hAnsi="Arial" w:cs="Arial"/>
          <w:bdr w:val="none" w:sz="0" w:space="0" w:color="auto" w:frame="1"/>
        </w:rPr>
        <w:t xml:space="preserve"> and Kumals (1.2%). These ethnic communities have poorer socio-economic condition far behind the average population of the district.</w:t>
      </w:r>
    </w:p>
    <w:p w:rsidR="0081439A" w:rsidRPr="004300D6" w:rsidRDefault="0081439A" w:rsidP="0081439A">
      <w:pPr>
        <w:shd w:val="clear" w:color="auto" w:fill="FFFFFF"/>
        <w:spacing w:after="0" w:line="270" w:lineRule="atLeast"/>
        <w:ind w:left="-142"/>
        <w:jc w:val="both"/>
        <w:textAlignment w:val="baseline"/>
        <w:rPr>
          <w:rFonts w:ascii="Arial" w:eastAsia="Times New Roman" w:hAnsi="Arial" w:cs="Arial"/>
        </w:rPr>
      </w:pPr>
    </w:p>
    <w:p w:rsidR="0081439A" w:rsidRPr="004300D6" w:rsidRDefault="0081439A" w:rsidP="0081439A">
      <w:pPr>
        <w:shd w:val="clear" w:color="auto" w:fill="FFFFFF"/>
        <w:spacing w:after="0" w:line="270" w:lineRule="atLeast"/>
        <w:jc w:val="both"/>
        <w:textAlignment w:val="baseline"/>
        <w:rPr>
          <w:rFonts w:ascii="Arial" w:eastAsia="Times New Roman" w:hAnsi="Arial" w:cs="Arial"/>
        </w:rPr>
      </w:pPr>
      <w:r w:rsidRPr="004300D6">
        <w:rPr>
          <w:rFonts w:ascii="Arial" w:eastAsia="Times New Roman" w:hAnsi="Arial" w:cs="Arial"/>
          <w:bdr w:val="none" w:sz="0" w:space="0" w:color="auto" w:frame="1"/>
        </w:rPr>
        <w:t>The district is behind in health status compared to the national level. Although the health indicators are significantly improving over the years, the district is still behind in some of the key indicators. The child mortality rate (CMR) is 101.7/1000 and Infant Mortality Rate (IMR) is 91.8/1000 and average life expectancy is only 49.5 years. The health status of the marginalized communities is much worse than the average district situation. Occurrence of preventable and communicable diseases like skin diseases, diarrhea, gastritis and intestinal worms, typhoid and ear infection among the top ten diseases reflects poor health situation of people in the district.</w:t>
      </w:r>
    </w:p>
    <w:p w:rsidR="0081439A" w:rsidRDefault="0081439A" w:rsidP="0081439A">
      <w:pPr>
        <w:spacing w:after="0"/>
        <w:jc w:val="both"/>
        <w:rPr>
          <w:rFonts w:ascii="Arial" w:hAnsi="Arial" w:cs="Arial"/>
        </w:rPr>
      </w:pPr>
    </w:p>
    <w:p w:rsidR="0081439A" w:rsidRDefault="0081439A" w:rsidP="0081439A">
      <w:pPr>
        <w:spacing w:after="0"/>
        <w:jc w:val="both"/>
        <w:rPr>
          <w:rFonts w:ascii="Arial" w:hAnsi="Arial" w:cs="Arial"/>
          <w:b/>
        </w:rPr>
      </w:pPr>
      <w:r w:rsidRPr="0081439A">
        <w:rPr>
          <w:rFonts w:ascii="Arial" w:hAnsi="Arial" w:cs="Arial"/>
          <w:b/>
        </w:rPr>
        <w:t>DHUSA VDC</w:t>
      </w:r>
    </w:p>
    <w:p w:rsidR="0081439A" w:rsidRPr="0081439A" w:rsidRDefault="0081439A" w:rsidP="0081439A">
      <w:pPr>
        <w:spacing w:after="0"/>
        <w:jc w:val="both"/>
        <w:rPr>
          <w:rFonts w:ascii="Arial" w:hAnsi="Arial" w:cs="Arial"/>
          <w:b/>
        </w:rPr>
      </w:pPr>
    </w:p>
    <w:p w:rsidR="0069291E" w:rsidRPr="00F72B2B" w:rsidRDefault="0069291E" w:rsidP="00F72B2B">
      <w:pPr>
        <w:jc w:val="both"/>
        <w:rPr>
          <w:rFonts w:ascii="Arial" w:hAnsi="Arial" w:cs="Arial"/>
        </w:rPr>
      </w:pPr>
      <w:r w:rsidRPr="00F72B2B">
        <w:rPr>
          <w:rFonts w:ascii="Arial" w:hAnsi="Arial" w:cs="Arial"/>
        </w:rPr>
        <w:t>The Dhusa VDC is situated southeast</w:t>
      </w:r>
      <w:r w:rsidR="00D82F58" w:rsidRPr="00F72B2B">
        <w:rPr>
          <w:rFonts w:ascii="Arial" w:hAnsi="Arial" w:cs="Arial"/>
        </w:rPr>
        <w:t xml:space="preserve"> of the Charaundi Bazar at the </w:t>
      </w:r>
      <w:r w:rsidRPr="00F72B2B">
        <w:rPr>
          <w:rFonts w:ascii="Arial" w:hAnsi="Arial" w:cs="Arial"/>
        </w:rPr>
        <w:t>Prithivi Highway. There are no alternatives be</w:t>
      </w:r>
      <w:r w:rsidR="00E922BC">
        <w:rPr>
          <w:rFonts w:ascii="Arial" w:hAnsi="Arial" w:cs="Arial"/>
        </w:rPr>
        <w:t>sides walking on</w:t>
      </w:r>
      <w:r w:rsidR="00D82F58" w:rsidRPr="00F72B2B">
        <w:rPr>
          <w:rFonts w:ascii="Arial" w:hAnsi="Arial" w:cs="Arial"/>
        </w:rPr>
        <w:t xml:space="preserve"> foot to reach </w:t>
      </w:r>
      <w:r w:rsidRPr="00F72B2B">
        <w:rPr>
          <w:rFonts w:ascii="Arial" w:hAnsi="Arial" w:cs="Arial"/>
        </w:rPr>
        <w:t>the site and it requires 6-7 hrs walking</w:t>
      </w:r>
      <w:r w:rsidR="00D82F58" w:rsidRPr="00F72B2B">
        <w:rPr>
          <w:rFonts w:ascii="Arial" w:hAnsi="Arial" w:cs="Arial"/>
        </w:rPr>
        <w:t xml:space="preserve"> from the road head. Chepangs, </w:t>
      </w:r>
      <w:r w:rsidRPr="00F72B2B">
        <w:rPr>
          <w:rFonts w:ascii="Arial" w:hAnsi="Arial" w:cs="Arial"/>
        </w:rPr>
        <w:t xml:space="preserve">considered as primitive and the most backward </w:t>
      </w:r>
      <w:r w:rsidR="00D82F58" w:rsidRPr="00F72B2B">
        <w:rPr>
          <w:rFonts w:ascii="Arial" w:hAnsi="Arial" w:cs="Arial"/>
        </w:rPr>
        <w:t xml:space="preserve">ethnic groups of Nepal are the </w:t>
      </w:r>
      <w:r w:rsidRPr="00F72B2B">
        <w:rPr>
          <w:rFonts w:ascii="Arial" w:hAnsi="Arial" w:cs="Arial"/>
        </w:rPr>
        <w:t>ancient settlers in the area. They are living in th</w:t>
      </w:r>
      <w:r w:rsidR="00D82F58" w:rsidRPr="00F72B2B">
        <w:rPr>
          <w:rFonts w:ascii="Arial" w:hAnsi="Arial" w:cs="Arial"/>
        </w:rPr>
        <w:t xml:space="preserve">e highly fragile and difficult </w:t>
      </w:r>
      <w:r w:rsidRPr="00F72B2B">
        <w:rPr>
          <w:rFonts w:ascii="Arial" w:hAnsi="Arial" w:cs="Arial"/>
        </w:rPr>
        <w:t>terrains close to the forest and the households a</w:t>
      </w:r>
      <w:r w:rsidR="00D82F58" w:rsidRPr="00F72B2B">
        <w:rPr>
          <w:rFonts w:ascii="Arial" w:hAnsi="Arial" w:cs="Arial"/>
        </w:rPr>
        <w:t xml:space="preserve">re highly scattered. The total </w:t>
      </w:r>
      <w:r w:rsidRPr="00F72B2B">
        <w:rPr>
          <w:rFonts w:ascii="Arial" w:hAnsi="Arial" w:cs="Arial"/>
        </w:rPr>
        <w:t>household num</w:t>
      </w:r>
      <w:r w:rsidR="00D82F58" w:rsidRPr="00F72B2B">
        <w:rPr>
          <w:rFonts w:ascii="Arial" w:hAnsi="Arial" w:cs="Arial"/>
        </w:rPr>
        <w:t>ber of the VDC is 1361 (CBS 2012</w:t>
      </w:r>
      <w:r w:rsidR="003F56DB" w:rsidRPr="00F72B2B">
        <w:rPr>
          <w:rFonts w:ascii="Arial" w:hAnsi="Arial" w:cs="Arial"/>
        </w:rPr>
        <w:t xml:space="preserve">) out of which only around </w:t>
      </w:r>
      <w:r w:rsidR="003F56DB" w:rsidRPr="00CC4AFB">
        <w:rPr>
          <w:rFonts w:ascii="Arial" w:hAnsi="Arial" w:cs="Arial"/>
        </w:rPr>
        <w:t>4</w:t>
      </w:r>
      <w:r w:rsidRPr="00CC4AFB">
        <w:rPr>
          <w:rFonts w:ascii="Arial" w:hAnsi="Arial" w:cs="Arial"/>
        </w:rPr>
        <w:t>50 h</w:t>
      </w:r>
      <w:r w:rsidRPr="00F72B2B">
        <w:rPr>
          <w:rFonts w:ascii="Arial" w:hAnsi="Arial" w:cs="Arial"/>
        </w:rPr>
        <w:t xml:space="preserve">ouseholds are of Chepang (Chepang district profile, Dhading 2006). </w:t>
      </w:r>
    </w:p>
    <w:p w:rsidR="0069291E" w:rsidRPr="001445F6" w:rsidRDefault="001445F6" w:rsidP="00F72B2B">
      <w:pPr>
        <w:jc w:val="both"/>
        <w:rPr>
          <w:rFonts w:ascii="Arial" w:hAnsi="Arial" w:cs="Arial"/>
          <w:b/>
        </w:rPr>
      </w:pPr>
      <w:r w:rsidRPr="001445F6">
        <w:rPr>
          <w:rFonts w:ascii="Arial" w:hAnsi="Arial" w:cs="Arial"/>
          <w:b/>
        </w:rPr>
        <w:t xml:space="preserve">CHEPANG </w:t>
      </w:r>
    </w:p>
    <w:p w:rsidR="0069291E" w:rsidRPr="00F72B2B" w:rsidRDefault="0069291E" w:rsidP="00F72B2B">
      <w:pPr>
        <w:jc w:val="both"/>
        <w:rPr>
          <w:rFonts w:ascii="Arial" w:hAnsi="Arial" w:cs="Arial"/>
        </w:rPr>
      </w:pPr>
      <w:r w:rsidRPr="00F72B2B">
        <w:rPr>
          <w:rFonts w:ascii="Arial" w:hAnsi="Arial" w:cs="Arial"/>
        </w:rPr>
        <w:t xml:space="preserve">Chepangs whose population is about 52, 000 (0.23% of total population) with only 13.9 per cent literate are considered to be one of the most primitive communities of Nepal (CBS 2003). They are distributed in six districts of Nepal’s 75 districts. However, the population is concentrated to Chitwan, Makawanpur, Dhading and Gorkha (Chepang Voice 2006). Chepang has their own language but most of them can speak Nepali as well. Chepangs are traditionally hunters who use bows and arrows and hunting dogs. As hunting is an important source of their livelihood, two words are central in their language: che, dog, and pang, arrow (Manandhar 2002). </w:t>
      </w:r>
    </w:p>
    <w:p w:rsidR="0069291E" w:rsidRPr="00F72B2B" w:rsidRDefault="0069291E" w:rsidP="00F72B2B">
      <w:pPr>
        <w:jc w:val="both"/>
        <w:rPr>
          <w:rFonts w:ascii="Arial" w:hAnsi="Arial" w:cs="Arial"/>
        </w:rPr>
      </w:pPr>
      <w:r w:rsidRPr="00F72B2B">
        <w:rPr>
          <w:rFonts w:ascii="Arial" w:hAnsi="Arial" w:cs="Arial"/>
        </w:rPr>
        <w:lastRenderedPageBreak/>
        <w:t xml:space="preserve"> Chepangs have lived semi-nomadic depending on shifting cultivation farmingsystems supplemented with hunting and gathering. For centuries, Chepang have been a forest tribal community with their own mythology, customs, rituals and life style (Manandhar 2002). They are influenced by both Hinduism and Buddhism and their main festival is Nwagi Puja (which is performed on a Tuesday during third week of Bhadra (August -September). Moreover, the economy of the Chepang is forest and stream-based with simple and indigenous technology. The major crops are Maize (Zea mays) and Finger Millet (Eleusine coracana). On average their own production is sufficient for about 5 months per year and only one percent of the Chepang have sufficient food for the whole from their own production (Gurung 2006). The rest of the months they depend on wild and uncultivated foods and wage labour work to meet their food demand (Regmi et al. 2006). The land tenure is the biggest problem among the Chepang communities as most of the shifting cultivators do not have land registration certificate (Regmi et al. 2003). </w:t>
      </w:r>
      <w:r w:rsidRPr="00F72B2B">
        <w:rPr>
          <w:rFonts w:ascii="Arial" w:hAnsi="Arial" w:cs="Arial"/>
        </w:rPr>
        <w:cr/>
      </w:r>
    </w:p>
    <w:p w:rsidR="003720FB" w:rsidRPr="001445F6" w:rsidRDefault="00E54D09" w:rsidP="00F72B2B">
      <w:pPr>
        <w:jc w:val="both"/>
        <w:rPr>
          <w:rFonts w:ascii="Arial" w:hAnsi="Arial" w:cs="Arial"/>
          <w:b/>
          <w:color w:val="FFFFFF" w:themeColor="background1"/>
        </w:rPr>
      </w:pPr>
      <w:r>
        <w:rPr>
          <w:rFonts w:ascii="Arial" w:hAnsi="Arial" w:cs="Arial"/>
          <w:b/>
          <w:color w:val="FFFFFF" w:themeColor="background1"/>
          <w:highlight w:val="black"/>
        </w:rPr>
        <w:t>RATIONAL OF THE PROGRAM/</w:t>
      </w:r>
      <w:r w:rsidR="001445F6" w:rsidRPr="001445F6">
        <w:rPr>
          <w:rFonts w:ascii="Arial" w:hAnsi="Arial" w:cs="Arial"/>
          <w:b/>
          <w:color w:val="FFFFFF" w:themeColor="background1"/>
          <w:highlight w:val="black"/>
        </w:rPr>
        <w:t>HEALTH SITUATION OF CHEPANG</w:t>
      </w:r>
    </w:p>
    <w:p w:rsidR="00D84416" w:rsidRPr="00F72B2B" w:rsidRDefault="00D82F58" w:rsidP="006A6DC7">
      <w:pPr>
        <w:shd w:val="clear" w:color="auto" w:fill="FFFFFF"/>
        <w:spacing w:after="0" w:line="324" w:lineRule="atLeast"/>
        <w:jc w:val="both"/>
        <w:textAlignment w:val="baseline"/>
        <w:rPr>
          <w:rFonts w:ascii="Arial" w:eastAsia="Times New Roman" w:hAnsi="Arial" w:cs="Arial"/>
          <w:color w:val="000000"/>
        </w:rPr>
      </w:pPr>
      <w:r w:rsidRPr="00F72B2B">
        <w:rPr>
          <w:rFonts w:ascii="Arial" w:hAnsi="Arial" w:cs="Arial"/>
          <w:shd w:val="clear" w:color="auto" w:fill="FFFFFF"/>
        </w:rPr>
        <w:t>The district is behind in health status compared to the national level. Although the health indicators are significantly improving over the years, the district is still behind in some of the key indicators. The child mortality rate (CMR) is 101.7/1000 and Infant Mortality Rate (IMR) is 91.8/1000 and average life expectancy is only 49.5 years. The health status of the marginalized communities is much worse than the average district situation. Occurrence of preventable and communicable diseases like skin diseases, diarrhea, gastritis and intestinal worms, typhoid and ear infection among the top ten diseases reflects poor health situation of people in the district.</w:t>
      </w:r>
      <w:r w:rsidR="00D84416">
        <w:rPr>
          <w:rFonts w:ascii="Arial" w:hAnsi="Arial" w:cs="Arial"/>
          <w:shd w:val="clear" w:color="auto" w:fill="FFFFFF"/>
        </w:rPr>
        <w:t xml:space="preserve"> Mainly, the Chepang children are suffering from Malnutrition due to the lack of proper knowledge of nutrition and hygienic environment maintenance for the children. They are suffering from the following diseases:</w:t>
      </w:r>
      <w:r w:rsidR="00D84416" w:rsidRPr="00D84416">
        <w:rPr>
          <w:rFonts w:ascii="Arial" w:eastAsia="Times New Roman" w:hAnsi="Arial" w:cs="Arial"/>
          <w:color w:val="000000"/>
        </w:rPr>
        <w:t xml:space="preserve"> </w:t>
      </w:r>
      <w:r w:rsidR="00D84416" w:rsidRPr="00F72B2B">
        <w:rPr>
          <w:rFonts w:ascii="Arial" w:eastAsia="Times New Roman" w:hAnsi="Arial" w:cs="Arial"/>
          <w:color w:val="000000"/>
        </w:rPr>
        <w:t>fatigue and low energy</w:t>
      </w:r>
    </w:p>
    <w:p w:rsidR="00D84416" w:rsidRPr="00F72B2B" w:rsidRDefault="00D84416" w:rsidP="00D84416">
      <w:pPr>
        <w:numPr>
          <w:ilvl w:val="1"/>
          <w:numId w:val="1"/>
        </w:numPr>
        <w:shd w:val="clear" w:color="auto" w:fill="FFFFFF"/>
        <w:spacing w:after="0" w:line="324" w:lineRule="atLeast"/>
        <w:jc w:val="both"/>
        <w:textAlignment w:val="baseline"/>
        <w:rPr>
          <w:rFonts w:ascii="Arial" w:eastAsia="Times New Roman" w:hAnsi="Arial" w:cs="Arial"/>
          <w:color w:val="000000"/>
        </w:rPr>
      </w:pPr>
      <w:r w:rsidRPr="00F72B2B">
        <w:rPr>
          <w:rFonts w:ascii="Arial" w:eastAsia="Times New Roman" w:hAnsi="Arial" w:cs="Arial"/>
          <w:color w:val="000000"/>
        </w:rPr>
        <w:t>dizziness</w:t>
      </w:r>
    </w:p>
    <w:p w:rsidR="00D84416" w:rsidRPr="00F72B2B" w:rsidRDefault="00D84416" w:rsidP="00D84416">
      <w:pPr>
        <w:numPr>
          <w:ilvl w:val="1"/>
          <w:numId w:val="1"/>
        </w:numPr>
        <w:shd w:val="clear" w:color="auto" w:fill="FFFFFF"/>
        <w:spacing w:after="0" w:line="324" w:lineRule="atLeast"/>
        <w:jc w:val="both"/>
        <w:textAlignment w:val="baseline"/>
        <w:rPr>
          <w:rFonts w:ascii="Arial" w:eastAsia="Times New Roman" w:hAnsi="Arial" w:cs="Arial"/>
          <w:color w:val="000000"/>
        </w:rPr>
      </w:pPr>
      <w:r w:rsidRPr="00F72B2B">
        <w:rPr>
          <w:rFonts w:ascii="Arial" w:eastAsia="Times New Roman" w:hAnsi="Arial" w:cs="Arial"/>
          <w:color w:val="000000"/>
        </w:rPr>
        <w:t>poor immune function (which can hamper the body's ability to fight off infections)</w:t>
      </w:r>
    </w:p>
    <w:p w:rsidR="00D84416" w:rsidRPr="00F72B2B" w:rsidRDefault="00D84416" w:rsidP="00D84416">
      <w:pPr>
        <w:numPr>
          <w:ilvl w:val="1"/>
          <w:numId w:val="1"/>
        </w:numPr>
        <w:shd w:val="clear" w:color="auto" w:fill="FFFFFF"/>
        <w:spacing w:after="0" w:line="324" w:lineRule="atLeast"/>
        <w:jc w:val="both"/>
        <w:textAlignment w:val="baseline"/>
        <w:rPr>
          <w:rFonts w:ascii="Arial" w:eastAsia="Times New Roman" w:hAnsi="Arial" w:cs="Arial"/>
          <w:color w:val="000000"/>
        </w:rPr>
      </w:pPr>
      <w:r w:rsidRPr="00F72B2B">
        <w:rPr>
          <w:rFonts w:ascii="Arial" w:eastAsia="Times New Roman" w:hAnsi="Arial" w:cs="Arial"/>
          <w:color w:val="000000"/>
        </w:rPr>
        <w:t>dry, scaly skin</w:t>
      </w:r>
    </w:p>
    <w:p w:rsidR="00D84416" w:rsidRPr="00F72B2B" w:rsidRDefault="00D84416" w:rsidP="00D84416">
      <w:pPr>
        <w:numPr>
          <w:ilvl w:val="1"/>
          <w:numId w:val="1"/>
        </w:numPr>
        <w:shd w:val="clear" w:color="auto" w:fill="FFFFFF"/>
        <w:spacing w:after="0" w:line="324" w:lineRule="atLeast"/>
        <w:jc w:val="both"/>
        <w:textAlignment w:val="baseline"/>
        <w:rPr>
          <w:rFonts w:ascii="Arial" w:eastAsia="Times New Roman" w:hAnsi="Arial" w:cs="Arial"/>
          <w:color w:val="000000"/>
        </w:rPr>
      </w:pPr>
      <w:r w:rsidRPr="00F72B2B">
        <w:rPr>
          <w:rFonts w:ascii="Arial" w:eastAsia="Times New Roman" w:hAnsi="Arial" w:cs="Arial"/>
          <w:color w:val="000000"/>
        </w:rPr>
        <w:t>swollen and bleeding gums</w:t>
      </w:r>
    </w:p>
    <w:p w:rsidR="00D84416" w:rsidRPr="00F72B2B" w:rsidRDefault="00D84416" w:rsidP="00D84416">
      <w:pPr>
        <w:numPr>
          <w:ilvl w:val="1"/>
          <w:numId w:val="1"/>
        </w:numPr>
        <w:shd w:val="clear" w:color="auto" w:fill="FFFFFF"/>
        <w:spacing w:after="0" w:line="324" w:lineRule="atLeast"/>
        <w:jc w:val="both"/>
        <w:textAlignment w:val="baseline"/>
        <w:rPr>
          <w:rFonts w:ascii="Arial" w:eastAsia="Times New Roman" w:hAnsi="Arial" w:cs="Arial"/>
          <w:color w:val="000000"/>
        </w:rPr>
      </w:pPr>
      <w:r w:rsidRPr="00F72B2B">
        <w:rPr>
          <w:rFonts w:ascii="Arial" w:eastAsia="Times New Roman" w:hAnsi="Arial" w:cs="Arial"/>
          <w:color w:val="000000"/>
        </w:rPr>
        <w:t>decaying teeth</w:t>
      </w:r>
    </w:p>
    <w:p w:rsidR="00D84416" w:rsidRPr="00F72B2B" w:rsidRDefault="00D84416" w:rsidP="00D84416">
      <w:pPr>
        <w:numPr>
          <w:ilvl w:val="1"/>
          <w:numId w:val="1"/>
        </w:numPr>
        <w:shd w:val="clear" w:color="auto" w:fill="FFFFFF"/>
        <w:spacing w:after="0" w:line="324" w:lineRule="atLeast"/>
        <w:jc w:val="both"/>
        <w:textAlignment w:val="baseline"/>
        <w:rPr>
          <w:rFonts w:ascii="Arial" w:eastAsia="Times New Roman" w:hAnsi="Arial" w:cs="Arial"/>
          <w:color w:val="000000"/>
        </w:rPr>
      </w:pPr>
      <w:r w:rsidRPr="00F72B2B">
        <w:rPr>
          <w:rFonts w:ascii="Arial" w:eastAsia="Times New Roman" w:hAnsi="Arial" w:cs="Arial"/>
          <w:color w:val="000000"/>
        </w:rPr>
        <w:t>slowed reaction times and trouble paying attention</w:t>
      </w:r>
    </w:p>
    <w:p w:rsidR="00D84416" w:rsidRPr="00F72B2B" w:rsidRDefault="00D84416" w:rsidP="00D84416">
      <w:pPr>
        <w:numPr>
          <w:ilvl w:val="1"/>
          <w:numId w:val="1"/>
        </w:numPr>
        <w:shd w:val="clear" w:color="auto" w:fill="FFFFFF"/>
        <w:spacing w:after="0" w:line="324" w:lineRule="atLeast"/>
        <w:jc w:val="both"/>
        <w:textAlignment w:val="baseline"/>
        <w:rPr>
          <w:rFonts w:ascii="Arial" w:eastAsia="Times New Roman" w:hAnsi="Arial" w:cs="Arial"/>
          <w:color w:val="000000"/>
        </w:rPr>
      </w:pPr>
      <w:r w:rsidRPr="00F72B2B">
        <w:rPr>
          <w:rFonts w:ascii="Arial" w:eastAsia="Times New Roman" w:hAnsi="Arial" w:cs="Arial"/>
          <w:color w:val="000000"/>
        </w:rPr>
        <w:t>underweight</w:t>
      </w:r>
    </w:p>
    <w:p w:rsidR="00D84416" w:rsidRPr="00F72B2B" w:rsidRDefault="00D84416" w:rsidP="00D84416">
      <w:pPr>
        <w:numPr>
          <w:ilvl w:val="1"/>
          <w:numId w:val="1"/>
        </w:numPr>
        <w:shd w:val="clear" w:color="auto" w:fill="FFFFFF"/>
        <w:spacing w:after="0" w:line="324" w:lineRule="atLeast"/>
        <w:jc w:val="both"/>
        <w:textAlignment w:val="baseline"/>
        <w:rPr>
          <w:rFonts w:ascii="Arial" w:eastAsia="Times New Roman" w:hAnsi="Arial" w:cs="Arial"/>
          <w:color w:val="000000"/>
        </w:rPr>
      </w:pPr>
      <w:r w:rsidRPr="00F72B2B">
        <w:rPr>
          <w:rFonts w:ascii="Arial" w:eastAsia="Times New Roman" w:hAnsi="Arial" w:cs="Arial"/>
          <w:color w:val="000000"/>
        </w:rPr>
        <w:t>poor growth</w:t>
      </w:r>
    </w:p>
    <w:p w:rsidR="00D84416" w:rsidRPr="00F72B2B" w:rsidRDefault="00D84416" w:rsidP="00D84416">
      <w:pPr>
        <w:numPr>
          <w:ilvl w:val="1"/>
          <w:numId w:val="1"/>
        </w:numPr>
        <w:shd w:val="clear" w:color="auto" w:fill="FFFFFF"/>
        <w:spacing w:after="0" w:line="324" w:lineRule="atLeast"/>
        <w:jc w:val="both"/>
        <w:textAlignment w:val="baseline"/>
        <w:rPr>
          <w:rFonts w:ascii="Arial" w:eastAsia="Times New Roman" w:hAnsi="Arial" w:cs="Arial"/>
          <w:color w:val="000000"/>
        </w:rPr>
      </w:pPr>
      <w:r w:rsidRPr="00F72B2B">
        <w:rPr>
          <w:rFonts w:ascii="Arial" w:eastAsia="Times New Roman" w:hAnsi="Arial" w:cs="Arial"/>
          <w:color w:val="000000"/>
        </w:rPr>
        <w:t>muscle weakness</w:t>
      </w:r>
    </w:p>
    <w:p w:rsidR="00D84416" w:rsidRPr="00F72B2B" w:rsidRDefault="00D84416" w:rsidP="00D84416">
      <w:pPr>
        <w:numPr>
          <w:ilvl w:val="1"/>
          <w:numId w:val="1"/>
        </w:numPr>
        <w:shd w:val="clear" w:color="auto" w:fill="FFFFFF"/>
        <w:spacing w:after="0" w:line="324" w:lineRule="atLeast"/>
        <w:jc w:val="both"/>
        <w:textAlignment w:val="baseline"/>
        <w:rPr>
          <w:rFonts w:ascii="Arial" w:eastAsia="Times New Roman" w:hAnsi="Arial" w:cs="Arial"/>
          <w:color w:val="000000"/>
        </w:rPr>
      </w:pPr>
      <w:r w:rsidRPr="00F72B2B">
        <w:rPr>
          <w:rFonts w:ascii="Arial" w:eastAsia="Times New Roman" w:hAnsi="Arial" w:cs="Arial"/>
          <w:color w:val="000000"/>
        </w:rPr>
        <w:t>bloated stomach</w:t>
      </w:r>
    </w:p>
    <w:p w:rsidR="00D84416" w:rsidRPr="00F72B2B" w:rsidRDefault="00D84416" w:rsidP="00D84416">
      <w:pPr>
        <w:numPr>
          <w:ilvl w:val="1"/>
          <w:numId w:val="1"/>
        </w:numPr>
        <w:shd w:val="clear" w:color="auto" w:fill="FFFFFF"/>
        <w:spacing w:after="0" w:line="324" w:lineRule="atLeast"/>
        <w:jc w:val="both"/>
        <w:textAlignment w:val="baseline"/>
        <w:rPr>
          <w:rFonts w:ascii="Arial" w:eastAsia="Times New Roman" w:hAnsi="Arial" w:cs="Arial"/>
          <w:color w:val="000000"/>
        </w:rPr>
      </w:pPr>
      <w:r w:rsidRPr="00F72B2B">
        <w:rPr>
          <w:rFonts w:ascii="Arial" w:eastAsia="Times New Roman" w:hAnsi="Arial" w:cs="Arial"/>
          <w:color w:val="000000"/>
        </w:rPr>
        <w:t>osteoporosis, or fragile bones that break easily</w:t>
      </w:r>
    </w:p>
    <w:p w:rsidR="00D84416" w:rsidRPr="00F72B2B" w:rsidRDefault="00D84416" w:rsidP="00D84416">
      <w:pPr>
        <w:numPr>
          <w:ilvl w:val="1"/>
          <w:numId w:val="1"/>
        </w:numPr>
        <w:shd w:val="clear" w:color="auto" w:fill="FFFFFF"/>
        <w:spacing w:after="0" w:line="324" w:lineRule="atLeast"/>
        <w:jc w:val="both"/>
        <w:textAlignment w:val="baseline"/>
        <w:rPr>
          <w:rFonts w:ascii="Arial" w:eastAsia="Times New Roman" w:hAnsi="Arial" w:cs="Arial"/>
          <w:color w:val="000000"/>
        </w:rPr>
      </w:pPr>
      <w:r w:rsidRPr="00F72B2B">
        <w:rPr>
          <w:rFonts w:ascii="Arial" w:eastAsia="Times New Roman" w:hAnsi="Arial" w:cs="Arial"/>
          <w:color w:val="000000"/>
        </w:rPr>
        <w:t>problems with organ function</w:t>
      </w:r>
    </w:p>
    <w:p w:rsidR="00D84416" w:rsidRDefault="00D84416" w:rsidP="00D84416">
      <w:pPr>
        <w:numPr>
          <w:ilvl w:val="1"/>
          <w:numId w:val="1"/>
        </w:numPr>
        <w:shd w:val="clear" w:color="auto" w:fill="FFFFFF"/>
        <w:spacing w:after="0" w:line="324" w:lineRule="atLeast"/>
        <w:jc w:val="both"/>
        <w:textAlignment w:val="baseline"/>
        <w:rPr>
          <w:rFonts w:ascii="Arial" w:eastAsia="Times New Roman" w:hAnsi="Arial" w:cs="Arial"/>
          <w:color w:val="000000"/>
        </w:rPr>
      </w:pPr>
      <w:r w:rsidRPr="00F72B2B">
        <w:rPr>
          <w:rFonts w:ascii="Arial" w:eastAsia="Times New Roman" w:hAnsi="Arial" w:cs="Arial"/>
          <w:color w:val="000000"/>
        </w:rPr>
        <w:t>problems learning</w:t>
      </w:r>
    </w:p>
    <w:p w:rsidR="00DC31F4" w:rsidRDefault="00DC31F4" w:rsidP="00DC31F4">
      <w:pPr>
        <w:shd w:val="clear" w:color="auto" w:fill="FFFFFF"/>
        <w:spacing w:after="0" w:line="324" w:lineRule="atLeast"/>
        <w:ind w:left="1440"/>
        <w:jc w:val="both"/>
        <w:textAlignment w:val="baseline"/>
        <w:rPr>
          <w:rFonts w:ascii="Arial" w:eastAsia="Times New Roman" w:hAnsi="Arial" w:cs="Arial"/>
          <w:color w:val="000000"/>
        </w:rPr>
      </w:pPr>
    </w:p>
    <w:p w:rsidR="0081595C" w:rsidRDefault="0081595C" w:rsidP="00DC31F4">
      <w:pPr>
        <w:shd w:val="clear" w:color="auto" w:fill="FFFFFF"/>
        <w:spacing w:after="0" w:line="324" w:lineRule="atLeast"/>
        <w:ind w:left="1440"/>
        <w:jc w:val="both"/>
        <w:textAlignment w:val="baseline"/>
        <w:rPr>
          <w:rFonts w:ascii="Arial" w:eastAsia="Times New Roman" w:hAnsi="Arial" w:cs="Arial"/>
          <w:color w:val="000000"/>
        </w:rPr>
      </w:pPr>
    </w:p>
    <w:p w:rsidR="00DC31F4" w:rsidRPr="00194D11" w:rsidRDefault="00DC31F4" w:rsidP="00DC31F4">
      <w:pPr>
        <w:shd w:val="clear" w:color="auto" w:fill="FFFFFF"/>
        <w:spacing w:after="0" w:line="324" w:lineRule="atLeast"/>
        <w:jc w:val="both"/>
        <w:textAlignment w:val="baseline"/>
        <w:rPr>
          <w:rFonts w:ascii="Arial" w:eastAsia="Times New Roman" w:hAnsi="Arial" w:cs="Arial"/>
          <w:b/>
          <w:color w:val="000000"/>
        </w:rPr>
      </w:pPr>
      <w:r w:rsidRPr="00194D11">
        <w:rPr>
          <w:rFonts w:ascii="Arial" w:eastAsia="Times New Roman" w:hAnsi="Arial" w:cs="Arial"/>
          <w:b/>
          <w:color w:val="000000"/>
        </w:rPr>
        <w:lastRenderedPageBreak/>
        <w:t>The causes related to Malnutrition</w:t>
      </w:r>
    </w:p>
    <w:p w:rsidR="00DC31F4" w:rsidRDefault="00DC31F4" w:rsidP="00DC31F4">
      <w:pPr>
        <w:pStyle w:val="ListParagraph"/>
        <w:numPr>
          <w:ilvl w:val="0"/>
          <w:numId w:val="4"/>
        </w:numPr>
        <w:shd w:val="clear" w:color="auto" w:fill="FFFFFF"/>
        <w:spacing w:after="0" w:line="324" w:lineRule="atLeast"/>
        <w:jc w:val="both"/>
        <w:textAlignment w:val="baseline"/>
        <w:rPr>
          <w:rFonts w:ascii="Arial" w:eastAsia="Times New Roman" w:hAnsi="Arial" w:cs="Arial"/>
          <w:color w:val="000000"/>
        </w:rPr>
      </w:pPr>
      <w:r>
        <w:rPr>
          <w:rFonts w:ascii="Arial" w:eastAsia="Times New Roman" w:hAnsi="Arial" w:cs="Arial"/>
          <w:color w:val="000000"/>
        </w:rPr>
        <w:t>Lack of proper nutritious food</w:t>
      </w:r>
    </w:p>
    <w:p w:rsidR="00DC31F4" w:rsidRDefault="00DC31F4" w:rsidP="00DC31F4">
      <w:pPr>
        <w:pStyle w:val="ListParagraph"/>
        <w:numPr>
          <w:ilvl w:val="0"/>
          <w:numId w:val="4"/>
        </w:numPr>
        <w:shd w:val="clear" w:color="auto" w:fill="FFFFFF"/>
        <w:spacing w:after="0" w:line="324" w:lineRule="atLeast"/>
        <w:jc w:val="both"/>
        <w:textAlignment w:val="baseline"/>
        <w:rPr>
          <w:rFonts w:ascii="Arial" w:eastAsia="Times New Roman" w:hAnsi="Arial" w:cs="Arial"/>
          <w:color w:val="000000"/>
        </w:rPr>
      </w:pPr>
      <w:r>
        <w:rPr>
          <w:rFonts w:ascii="Arial" w:eastAsia="Times New Roman" w:hAnsi="Arial" w:cs="Arial"/>
          <w:color w:val="000000"/>
        </w:rPr>
        <w:t>Traditional understanding of food</w:t>
      </w:r>
    </w:p>
    <w:p w:rsidR="00DC31F4" w:rsidRDefault="00DC31F4" w:rsidP="00DC31F4">
      <w:pPr>
        <w:pStyle w:val="ListParagraph"/>
        <w:numPr>
          <w:ilvl w:val="0"/>
          <w:numId w:val="4"/>
        </w:numPr>
        <w:shd w:val="clear" w:color="auto" w:fill="FFFFFF"/>
        <w:spacing w:after="0" w:line="324" w:lineRule="atLeast"/>
        <w:jc w:val="both"/>
        <w:textAlignment w:val="baseline"/>
        <w:rPr>
          <w:rFonts w:ascii="Arial" w:eastAsia="Times New Roman" w:hAnsi="Arial" w:cs="Arial"/>
          <w:color w:val="000000"/>
        </w:rPr>
      </w:pPr>
      <w:r>
        <w:rPr>
          <w:rFonts w:ascii="Arial" w:eastAsia="Times New Roman" w:hAnsi="Arial" w:cs="Arial"/>
          <w:color w:val="000000"/>
        </w:rPr>
        <w:t>Short time gap in between two consequent children (1-2 years)</w:t>
      </w:r>
    </w:p>
    <w:p w:rsidR="00DC31F4" w:rsidRDefault="00DC31F4" w:rsidP="00DC31F4">
      <w:pPr>
        <w:pStyle w:val="ListParagraph"/>
        <w:numPr>
          <w:ilvl w:val="0"/>
          <w:numId w:val="4"/>
        </w:numPr>
        <w:shd w:val="clear" w:color="auto" w:fill="FFFFFF"/>
        <w:spacing w:after="0" w:line="324" w:lineRule="atLeast"/>
        <w:jc w:val="both"/>
        <w:textAlignment w:val="baseline"/>
        <w:rPr>
          <w:rFonts w:ascii="Arial" w:eastAsia="Times New Roman" w:hAnsi="Arial" w:cs="Arial"/>
          <w:color w:val="000000"/>
        </w:rPr>
      </w:pPr>
      <w:r>
        <w:rPr>
          <w:rFonts w:ascii="Arial" w:eastAsia="Times New Roman" w:hAnsi="Arial" w:cs="Arial"/>
          <w:color w:val="000000"/>
        </w:rPr>
        <w:t xml:space="preserve">Lack of Knowledge of Family Planning </w:t>
      </w:r>
    </w:p>
    <w:p w:rsidR="00DC31F4" w:rsidRDefault="00DC31F4" w:rsidP="00DC31F4">
      <w:pPr>
        <w:pStyle w:val="ListParagraph"/>
        <w:numPr>
          <w:ilvl w:val="0"/>
          <w:numId w:val="4"/>
        </w:numPr>
        <w:shd w:val="clear" w:color="auto" w:fill="FFFFFF"/>
        <w:spacing w:after="0" w:line="324" w:lineRule="atLeast"/>
        <w:jc w:val="both"/>
        <w:textAlignment w:val="baseline"/>
        <w:rPr>
          <w:rFonts w:ascii="Arial" w:eastAsia="Times New Roman" w:hAnsi="Arial" w:cs="Arial"/>
          <w:color w:val="000000"/>
        </w:rPr>
      </w:pPr>
      <w:r>
        <w:rPr>
          <w:rFonts w:ascii="Arial" w:eastAsia="Times New Roman" w:hAnsi="Arial" w:cs="Arial"/>
          <w:color w:val="000000"/>
        </w:rPr>
        <w:t>Lack of proper parental caring</w:t>
      </w:r>
    </w:p>
    <w:p w:rsidR="00DC31F4" w:rsidRDefault="00DC31F4" w:rsidP="00DC31F4">
      <w:pPr>
        <w:pStyle w:val="ListParagraph"/>
        <w:numPr>
          <w:ilvl w:val="0"/>
          <w:numId w:val="4"/>
        </w:numPr>
        <w:shd w:val="clear" w:color="auto" w:fill="FFFFFF"/>
        <w:spacing w:after="0" w:line="324" w:lineRule="atLeast"/>
        <w:jc w:val="both"/>
        <w:textAlignment w:val="baseline"/>
        <w:rPr>
          <w:rFonts w:ascii="Arial" w:eastAsia="Times New Roman" w:hAnsi="Arial" w:cs="Arial"/>
          <w:color w:val="000000"/>
        </w:rPr>
      </w:pPr>
      <w:r>
        <w:rPr>
          <w:rFonts w:ascii="Arial" w:eastAsia="Times New Roman" w:hAnsi="Arial" w:cs="Arial"/>
          <w:color w:val="000000"/>
        </w:rPr>
        <w:t>Low  economic status</w:t>
      </w:r>
    </w:p>
    <w:p w:rsidR="00DC31F4" w:rsidRDefault="00DC31F4" w:rsidP="00DC31F4">
      <w:pPr>
        <w:pStyle w:val="ListParagraph"/>
        <w:numPr>
          <w:ilvl w:val="0"/>
          <w:numId w:val="4"/>
        </w:numPr>
        <w:shd w:val="clear" w:color="auto" w:fill="FFFFFF"/>
        <w:spacing w:after="0" w:line="324" w:lineRule="atLeast"/>
        <w:jc w:val="both"/>
        <w:textAlignment w:val="baseline"/>
        <w:rPr>
          <w:rFonts w:ascii="Arial" w:eastAsia="Times New Roman" w:hAnsi="Arial" w:cs="Arial"/>
          <w:color w:val="000000"/>
        </w:rPr>
      </w:pPr>
      <w:r>
        <w:rPr>
          <w:rFonts w:ascii="Arial" w:eastAsia="Times New Roman" w:hAnsi="Arial" w:cs="Arial"/>
          <w:color w:val="000000"/>
        </w:rPr>
        <w:t>Lack knowledge and education</w:t>
      </w:r>
    </w:p>
    <w:p w:rsidR="00DC31F4" w:rsidRDefault="00DC31F4" w:rsidP="00DC31F4">
      <w:pPr>
        <w:pStyle w:val="ListParagraph"/>
        <w:numPr>
          <w:ilvl w:val="0"/>
          <w:numId w:val="4"/>
        </w:numPr>
        <w:shd w:val="clear" w:color="auto" w:fill="FFFFFF"/>
        <w:spacing w:after="0" w:line="324" w:lineRule="atLeast"/>
        <w:jc w:val="both"/>
        <w:textAlignment w:val="baseline"/>
        <w:rPr>
          <w:rFonts w:ascii="Arial" w:eastAsia="Times New Roman" w:hAnsi="Arial" w:cs="Arial"/>
          <w:color w:val="000000"/>
        </w:rPr>
      </w:pPr>
      <w:r>
        <w:rPr>
          <w:rFonts w:ascii="Arial" w:eastAsia="Times New Roman" w:hAnsi="Arial" w:cs="Arial"/>
          <w:color w:val="000000"/>
        </w:rPr>
        <w:t>Geographical difficulties area</w:t>
      </w:r>
    </w:p>
    <w:p w:rsidR="00DC31F4" w:rsidRPr="00F72B2B" w:rsidRDefault="00DC31F4" w:rsidP="00DC31F4">
      <w:pPr>
        <w:shd w:val="clear" w:color="auto" w:fill="FFFFFF"/>
        <w:spacing w:after="0" w:line="324" w:lineRule="atLeast"/>
        <w:jc w:val="both"/>
        <w:textAlignment w:val="baseline"/>
        <w:rPr>
          <w:rFonts w:ascii="Arial" w:eastAsia="Times New Roman" w:hAnsi="Arial" w:cs="Arial"/>
          <w:color w:val="000000"/>
        </w:rPr>
      </w:pPr>
    </w:p>
    <w:p w:rsidR="00A14E07" w:rsidRDefault="000B1B2D" w:rsidP="00F72B2B">
      <w:pPr>
        <w:jc w:val="both"/>
        <w:rPr>
          <w:rFonts w:ascii="Arial" w:hAnsi="Arial" w:cs="Arial"/>
          <w:shd w:val="clear" w:color="auto" w:fill="FFFFFF"/>
        </w:rPr>
      </w:pPr>
      <w:r>
        <w:rPr>
          <w:rFonts w:ascii="Arial" w:hAnsi="Arial" w:cs="Arial"/>
          <w:shd w:val="clear" w:color="auto" w:fill="FFFFFF"/>
        </w:rPr>
        <w:t>In district, Chepangs are living in 10 VDCs. Out or 10 VDCs, we selected the Dhusa VDC for initiation of the program.</w:t>
      </w:r>
    </w:p>
    <w:p w:rsidR="004E39D6" w:rsidRPr="00FB0889" w:rsidRDefault="004E39D6" w:rsidP="004E39D6">
      <w:pPr>
        <w:spacing w:after="0"/>
        <w:ind w:left="360"/>
        <w:jc w:val="both"/>
        <w:rPr>
          <w:rFonts w:ascii="Arial" w:hAnsi="Arial" w:cs="Arial"/>
          <w:b/>
          <w:color w:val="FFFFFF" w:themeColor="background1"/>
        </w:rPr>
      </w:pPr>
      <w:r w:rsidRPr="00FB0889">
        <w:rPr>
          <w:rFonts w:ascii="Arial" w:hAnsi="Arial" w:cs="Arial"/>
          <w:b/>
          <w:color w:val="FFFFFF" w:themeColor="background1"/>
          <w:highlight w:val="black"/>
        </w:rPr>
        <w:t>PROGRAMS BENEFICIARIES</w:t>
      </w:r>
    </w:p>
    <w:p w:rsidR="004E39D6" w:rsidRDefault="004E39D6" w:rsidP="004E39D6">
      <w:pPr>
        <w:spacing w:after="0"/>
        <w:jc w:val="both"/>
        <w:rPr>
          <w:rFonts w:ascii="Arial" w:hAnsi="Arial" w:cs="Arial"/>
        </w:rPr>
      </w:pPr>
    </w:p>
    <w:p w:rsidR="004E39D6" w:rsidRDefault="004E39D6" w:rsidP="004E39D6">
      <w:pPr>
        <w:spacing w:after="0"/>
        <w:ind w:left="360"/>
        <w:jc w:val="both"/>
        <w:rPr>
          <w:rFonts w:ascii="Arial" w:hAnsi="Arial" w:cs="Arial"/>
        </w:rPr>
      </w:pPr>
      <w:r w:rsidRPr="00FB0889">
        <w:rPr>
          <w:rFonts w:ascii="Arial" w:hAnsi="Arial" w:cs="Arial"/>
          <w:b/>
        </w:rPr>
        <w:t>District</w:t>
      </w:r>
      <w:r>
        <w:rPr>
          <w:rFonts w:ascii="Arial" w:hAnsi="Arial" w:cs="Arial"/>
          <w:b/>
        </w:rPr>
        <w:tab/>
      </w:r>
      <w:r>
        <w:rPr>
          <w:rFonts w:ascii="Arial" w:hAnsi="Arial" w:cs="Arial"/>
          <w:b/>
        </w:rPr>
        <w:tab/>
      </w:r>
      <w:r>
        <w:rPr>
          <w:rFonts w:ascii="Arial" w:hAnsi="Arial" w:cs="Arial"/>
          <w:b/>
        </w:rPr>
        <w:tab/>
      </w:r>
      <w:r>
        <w:rPr>
          <w:rFonts w:ascii="Arial" w:hAnsi="Arial" w:cs="Arial"/>
          <w:b/>
        </w:rPr>
        <w:tab/>
      </w:r>
      <w:r w:rsidRPr="00FB0889">
        <w:rPr>
          <w:rFonts w:ascii="Arial" w:hAnsi="Arial" w:cs="Arial"/>
          <w:b/>
        </w:rPr>
        <w:t>:</w:t>
      </w:r>
      <w:r>
        <w:rPr>
          <w:rFonts w:ascii="Arial" w:hAnsi="Arial" w:cs="Arial"/>
        </w:rPr>
        <w:t xml:space="preserve"> Dhading</w:t>
      </w:r>
    </w:p>
    <w:p w:rsidR="004E39D6" w:rsidRDefault="004E39D6" w:rsidP="004E39D6">
      <w:pPr>
        <w:spacing w:after="0"/>
        <w:ind w:left="360"/>
        <w:jc w:val="both"/>
        <w:rPr>
          <w:rFonts w:ascii="Arial" w:hAnsi="Arial" w:cs="Arial"/>
        </w:rPr>
      </w:pPr>
      <w:r>
        <w:rPr>
          <w:rFonts w:ascii="Arial" w:hAnsi="Arial" w:cs="Arial"/>
          <w:b/>
        </w:rPr>
        <w:t>VDC</w:t>
      </w:r>
      <w:r>
        <w:rPr>
          <w:rFonts w:ascii="Arial" w:hAnsi="Arial" w:cs="Arial"/>
          <w:b/>
        </w:rPr>
        <w:tab/>
      </w:r>
      <w:r>
        <w:rPr>
          <w:rFonts w:ascii="Arial" w:hAnsi="Arial" w:cs="Arial"/>
          <w:b/>
        </w:rPr>
        <w:tab/>
      </w:r>
      <w:r>
        <w:rPr>
          <w:rFonts w:ascii="Arial" w:hAnsi="Arial" w:cs="Arial"/>
          <w:b/>
        </w:rPr>
        <w:tab/>
      </w:r>
      <w:r>
        <w:rPr>
          <w:rFonts w:ascii="Arial" w:hAnsi="Arial" w:cs="Arial"/>
          <w:b/>
        </w:rPr>
        <w:tab/>
      </w:r>
      <w:r w:rsidRPr="00FB0889">
        <w:rPr>
          <w:rFonts w:ascii="Arial" w:hAnsi="Arial" w:cs="Arial"/>
          <w:b/>
        </w:rPr>
        <w:t>:</w:t>
      </w:r>
      <w:r>
        <w:rPr>
          <w:rFonts w:ascii="Arial" w:hAnsi="Arial" w:cs="Arial"/>
        </w:rPr>
        <w:t xml:space="preserve"> Dhusa</w:t>
      </w:r>
    </w:p>
    <w:p w:rsidR="004E39D6" w:rsidRDefault="004E39D6" w:rsidP="004E39D6">
      <w:pPr>
        <w:spacing w:after="0"/>
        <w:ind w:left="360"/>
        <w:jc w:val="both"/>
        <w:rPr>
          <w:rFonts w:ascii="Arial" w:hAnsi="Arial" w:cs="Arial"/>
        </w:rPr>
      </w:pPr>
      <w:r w:rsidRPr="00FB0889">
        <w:rPr>
          <w:rFonts w:ascii="Arial" w:hAnsi="Arial" w:cs="Arial"/>
          <w:b/>
        </w:rPr>
        <w:t>Ethnic Group</w:t>
      </w:r>
      <w:r>
        <w:rPr>
          <w:rFonts w:ascii="Arial" w:hAnsi="Arial" w:cs="Arial"/>
          <w:b/>
        </w:rPr>
        <w:tab/>
      </w:r>
      <w:r>
        <w:rPr>
          <w:rFonts w:ascii="Arial" w:hAnsi="Arial" w:cs="Arial"/>
          <w:b/>
        </w:rPr>
        <w:tab/>
      </w:r>
      <w:r>
        <w:rPr>
          <w:rFonts w:ascii="Arial" w:hAnsi="Arial" w:cs="Arial"/>
          <w:b/>
        </w:rPr>
        <w:tab/>
      </w:r>
      <w:r w:rsidRPr="00D02059">
        <w:rPr>
          <w:rFonts w:ascii="Arial" w:hAnsi="Arial" w:cs="Arial"/>
          <w:b/>
        </w:rPr>
        <w:t>:</w:t>
      </w:r>
      <w:r>
        <w:rPr>
          <w:rFonts w:ascii="Arial" w:hAnsi="Arial" w:cs="Arial"/>
        </w:rPr>
        <w:t xml:space="preserve"> Chepang</w:t>
      </w:r>
    </w:p>
    <w:p w:rsidR="004E39D6" w:rsidRDefault="004E39D6" w:rsidP="004E39D6">
      <w:pPr>
        <w:spacing w:after="0"/>
        <w:ind w:left="360"/>
        <w:jc w:val="both"/>
        <w:rPr>
          <w:rFonts w:ascii="Arial" w:hAnsi="Arial" w:cs="Arial"/>
        </w:rPr>
      </w:pPr>
      <w:r w:rsidRPr="00FB0889">
        <w:rPr>
          <w:rFonts w:ascii="Arial" w:hAnsi="Arial" w:cs="Arial"/>
          <w:b/>
        </w:rPr>
        <w:t>Population</w:t>
      </w:r>
      <w:r>
        <w:rPr>
          <w:rFonts w:ascii="Arial" w:hAnsi="Arial" w:cs="Arial"/>
          <w:b/>
        </w:rPr>
        <w:tab/>
      </w:r>
      <w:r>
        <w:rPr>
          <w:rFonts w:ascii="Arial" w:hAnsi="Arial" w:cs="Arial"/>
          <w:b/>
        </w:rPr>
        <w:tab/>
      </w:r>
      <w:r>
        <w:rPr>
          <w:rFonts w:ascii="Arial" w:hAnsi="Arial" w:cs="Arial"/>
          <w:b/>
        </w:rPr>
        <w:tab/>
      </w:r>
      <w:r w:rsidRPr="00FB0889">
        <w:rPr>
          <w:rFonts w:ascii="Arial" w:hAnsi="Arial" w:cs="Arial"/>
          <w:b/>
        </w:rPr>
        <w:t>:</w:t>
      </w:r>
      <w:r>
        <w:rPr>
          <w:rFonts w:ascii="Arial" w:hAnsi="Arial" w:cs="Arial"/>
        </w:rPr>
        <w:t xml:space="preserve"> 1361</w:t>
      </w:r>
    </w:p>
    <w:p w:rsidR="004E39D6" w:rsidRDefault="004E39D6" w:rsidP="004E39D6">
      <w:pPr>
        <w:spacing w:after="0"/>
        <w:ind w:left="360"/>
        <w:jc w:val="both"/>
        <w:rPr>
          <w:rFonts w:ascii="Arial" w:hAnsi="Arial" w:cs="Arial"/>
        </w:rPr>
      </w:pPr>
      <w:r w:rsidRPr="00FB0889">
        <w:rPr>
          <w:rFonts w:ascii="Arial" w:hAnsi="Arial" w:cs="Arial"/>
          <w:b/>
        </w:rPr>
        <w:t>Households</w:t>
      </w:r>
      <w:r>
        <w:rPr>
          <w:rFonts w:ascii="Arial" w:hAnsi="Arial" w:cs="Arial"/>
          <w:b/>
        </w:rPr>
        <w:tab/>
      </w:r>
      <w:r>
        <w:rPr>
          <w:rFonts w:ascii="Arial" w:hAnsi="Arial" w:cs="Arial"/>
          <w:b/>
        </w:rPr>
        <w:tab/>
      </w:r>
      <w:r>
        <w:rPr>
          <w:rFonts w:ascii="Arial" w:hAnsi="Arial" w:cs="Arial"/>
          <w:b/>
        </w:rPr>
        <w:tab/>
      </w:r>
      <w:r w:rsidRPr="00FB0889">
        <w:rPr>
          <w:rFonts w:ascii="Arial" w:hAnsi="Arial" w:cs="Arial"/>
          <w:b/>
        </w:rPr>
        <w:t>:</w:t>
      </w:r>
      <w:r>
        <w:rPr>
          <w:rFonts w:ascii="Arial" w:hAnsi="Arial" w:cs="Arial"/>
        </w:rPr>
        <w:t xml:space="preserve"> 450</w:t>
      </w:r>
    </w:p>
    <w:p w:rsidR="004E39D6" w:rsidRDefault="004E39D6" w:rsidP="004E39D6">
      <w:pPr>
        <w:spacing w:after="0"/>
        <w:ind w:left="360"/>
        <w:jc w:val="both"/>
        <w:rPr>
          <w:rFonts w:ascii="Arial" w:hAnsi="Arial" w:cs="Arial"/>
        </w:rPr>
      </w:pPr>
      <w:r w:rsidRPr="00FB0889">
        <w:rPr>
          <w:rFonts w:ascii="Arial" w:hAnsi="Arial" w:cs="Arial"/>
          <w:b/>
        </w:rPr>
        <w:t>Expected No. of Children</w:t>
      </w:r>
      <w:r>
        <w:rPr>
          <w:rFonts w:ascii="Arial" w:hAnsi="Arial" w:cs="Arial"/>
          <w:b/>
        </w:rPr>
        <w:tab/>
      </w:r>
      <w:r w:rsidRPr="00FB0889">
        <w:rPr>
          <w:rFonts w:ascii="Arial" w:hAnsi="Arial" w:cs="Arial"/>
          <w:b/>
        </w:rPr>
        <w:t>:</w:t>
      </w:r>
      <w:r>
        <w:rPr>
          <w:rFonts w:ascii="Arial" w:hAnsi="Arial" w:cs="Arial"/>
        </w:rPr>
        <w:t xml:space="preserve"> 600</w:t>
      </w:r>
    </w:p>
    <w:p w:rsidR="004E39D6" w:rsidRDefault="004E39D6" w:rsidP="004E39D6">
      <w:pPr>
        <w:spacing w:after="0"/>
        <w:ind w:left="360"/>
        <w:jc w:val="both"/>
        <w:rPr>
          <w:rFonts w:ascii="Arial" w:hAnsi="Arial" w:cs="Arial"/>
        </w:rPr>
      </w:pPr>
      <w:r>
        <w:rPr>
          <w:rFonts w:ascii="Arial" w:hAnsi="Arial" w:cs="Arial"/>
          <w:b/>
        </w:rPr>
        <w:t>Pregnant women</w:t>
      </w:r>
      <w:r>
        <w:rPr>
          <w:rFonts w:ascii="Arial" w:hAnsi="Arial" w:cs="Arial"/>
          <w:b/>
        </w:rPr>
        <w:tab/>
      </w:r>
      <w:r>
        <w:rPr>
          <w:rFonts w:ascii="Arial" w:hAnsi="Arial" w:cs="Arial"/>
          <w:b/>
        </w:rPr>
        <w:tab/>
      </w:r>
      <w:r>
        <w:rPr>
          <w:rFonts w:ascii="Arial" w:hAnsi="Arial" w:cs="Arial"/>
          <w:b/>
        </w:rPr>
        <w:tab/>
        <w:t xml:space="preserve">: </w:t>
      </w:r>
      <w:r>
        <w:rPr>
          <w:rFonts w:ascii="Arial" w:hAnsi="Arial" w:cs="Arial"/>
        </w:rPr>
        <w:t>80</w:t>
      </w:r>
    </w:p>
    <w:p w:rsidR="00DC31F4" w:rsidRDefault="004E39D6" w:rsidP="004E39D6">
      <w:pPr>
        <w:jc w:val="both"/>
        <w:rPr>
          <w:rFonts w:ascii="Arial" w:hAnsi="Arial" w:cs="Arial"/>
        </w:rPr>
      </w:pPr>
      <w:r w:rsidRPr="00FB0889">
        <w:rPr>
          <w:rFonts w:ascii="Arial" w:hAnsi="Arial" w:cs="Arial"/>
          <w:b/>
        </w:rPr>
        <w:t>Time Duration of Project</w:t>
      </w:r>
      <w:r>
        <w:rPr>
          <w:rFonts w:ascii="Arial" w:hAnsi="Arial" w:cs="Arial"/>
          <w:b/>
        </w:rPr>
        <w:tab/>
      </w:r>
      <w:r w:rsidRPr="00FB0889">
        <w:rPr>
          <w:rFonts w:ascii="Arial" w:hAnsi="Arial" w:cs="Arial"/>
          <w:b/>
        </w:rPr>
        <w:t>:</w:t>
      </w:r>
      <w:r>
        <w:rPr>
          <w:rFonts w:ascii="Arial" w:hAnsi="Arial" w:cs="Arial"/>
        </w:rPr>
        <w:t xml:space="preserve"> 12 Months</w:t>
      </w:r>
    </w:p>
    <w:p w:rsidR="00DC31F4" w:rsidRPr="003055EE" w:rsidRDefault="00DC31F4" w:rsidP="00DC31F4">
      <w:pPr>
        <w:shd w:val="clear" w:color="auto" w:fill="FFFFFF"/>
        <w:spacing w:after="0" w:line="324" w:lineRule="atLeast"/>
        <w:jc w:val="both"/>
        <w:textAlignment w:val="baseline"/>
        <w:rPr>
          <w:rFonts w:ascii="Arial" w:eastAsia="Times New Roman" w:hAnsi="Arial" w:cs="Arial"/>
          <w:b/>
          <w:color w:val="FFFFFF" w:themeColor="background1"/>
        </w:rPr>
      </w:pPr>
      <w:r w:rsidRPr="003055EE">
        <w:rPr>
          <w:rFonts w:ascii="Arial" w:eastAsia="Times New Roman" w:hAnsi="Arial" w:cs="Arial"/>
          <w:b/>
          <w:color w:val="FFFFFF" w:themeColor="background1"/>
          <w:highlight w:val="black"/>
        </w:rPr>
        <w:t>OBJECTIVES</w:t>
      </w:r>
    </w:p>
    <w:p w:rsidR="00DC31F4" w:rsidRDefault="00DC31F4" w:rsidP="00DC31F4">
      <w:pPr>
        <w:pStyle w:val="ListParagraph"/>
        <w:numPr>
          <w:ilvl w:val="0"/>
          <w:numId w:val="5"/>
        </w:numPr>
        <w:shd w:val="clear" w:color="auto" w:fill="FFFFFF"/>
        <w:spacing w:after="0" w:line="324" w:lineRule="atLeast"/>
        <w:jc w:val="both"/>
        <w:textAlignment w:val="baseline"/>
        <w:rPr>
          <w:rFonts w:ascii="Arial" w:eastAsia="Times New Roman" w:hAnsi="Arial" w:cs="Arial"/>
          <w:color w:val="000000"/>
        </w:rPr>
      </w:pPr>
      <w:r>
        <w:rPr>
          <w:rFonts w:ascii="Arial" w:eastAsia="Times New Roman" w:hAnsi="Arial" w:cs="Arial"/>
          <w:color w:val="000000"/>
        </w:rPr>
        <w:t>To access the knowledge of Nutrition to the mothers</w:t>
      </w:r>
    </w:p>
    <w:p w:rsidR="00DC31F4" w:rsidRDefault="00DC31F4" w:rsidP="00DC31F4">
      <w:pPr>
        <w:pStyle w:val="ListParagraph"/>
        <w:numPr>
          <w:ilvl w:val="0"/>
          <w:numId w:val="5"/>
        </w:numPr>
        <w:shd w:val="clear" w:color="auto" w:fill="FFFFFF"/>
        <w:spacing w:after="0" w:line="324" w:lineRule="atLeast"/>
        <w:jc w:val="both"/>
        <w:textAlignment w:val="baseline"/>
        <w:rPr>
          <w:rFonts w:ascii="Arial" w:eastAsia="Times New Roman" w:hAnsi="Arial" w:cs="Arial"/>
          <w:color w:val="000000"/>
        </w:rPr>
      </w:pPr>
      <w:r>
        <w:rPr>
          <w:rFonts w:ascii="Arial" w:eastAsia="Times New Roman" w:hAnsi="Arial" w:cs="Arial"/>
          <w:color w:val="000000"/>
        </w:rPr>
        <w:t>To empower the mothers how to make nutritious food for the children.</w:t>
      </w:r>
    </w:p>
    <w:p w:rsidR="00DC31F4" w:rsidRDefault="00DC31F4" w:rsidP="00DC31F4">
      <w:pPr>
        <w:pStyle w:val="ListParagraph"/>
        <w:numPr>
          <w:ilvl w:val="0"/>
          <w:numId w:val="5"/>
        </w:numPr>
        <w:shd w:val="clear" w:color="auto" w:fill="FFFFFF"/>
        <w:spacing w:after="0" w:line="324" w:lineRule="atLeast"/>
        <w:jc w:val="both"/>
        <w:textAlignment w:val="baseline"/>
        <w:rPr>
          <w:rFonts w:ascii="Arial" w:eastAsia="Times New Roman" w:hAnsi="Arial" w:cs="Arial"/>
          <w:color w:val="000000"/>
        </w:rPr>
      </w:pPr>
      <w:r>
        <w:rPr>
          <w:rFonts w:ascii="Arial" w:eastAsia="Times New Roman" w:hAnsi="Arial" w:cs="Arial"/>
          <w:color w:val="000000"/>
        </w:rPr>
        <w:t xml:space="preserve">To supply the nutritious food to the pregnant mother </w:t>
      </w:r>
    </w:p>
    <w:p w:rsidR="00DC31F4" w:rsidRDefault="00DC31F4" w:rsidP="00DC31F4">
      <w:pPr>
        <w:pStyle w:val="ListParagraph"/>
        <w:numPr>
          <w:ilvl w:val="0"/>
          <w:numId w:val="5"/>
        </w:numPr>
        <w:shd w:val="clear" w:color="auto" w:fill="FFFFFF"/>
        <w:spacing w:after="0" w:line="324" w:lineRule="atLeast"/>
        <w:jc w:val="both"/>
        <w:textAlignment w:val="baseline"/>
        <w:rPr>
          <w:rFonts w:ascii="Arial" w:eastAsia="Times New Roman" w:hAnsi="Arial" w:cs="Arial"/>
          <w:color w:val="000000"/>
        </w:rPr>
      </w:pPr>
      <w:r>
        <w:rPr>
          <w:rFonts w:ascii="Arial" w:eastAsia="Times New Roman" w:hAnsi="Arial" w:cs="Arial"/>
          <w:color w:val="000000"/>
        </w:rPr>
        <w:t>To supply the nutritious food to the children (Infants to the age of 6)</w:t>
      </w:r>
    </w:p>
    <w:p w:rsidR="00DC31F4" w:rsidRPr="00A14E07" w:rsidRDefault="00DC31F4" w:rsidP="004E39D6">
      <w:pPr>
        <w:jc w:val="both"/>
        <w:rPr>
          <w:rFonts w:ascii="Arial" w:hAnsi="Arial" w:cs="Arial"/>
          <w:shd w:val="clear" w:color="auto" w:fill="FFFFFF"/>
        </w:rPr>
      </w:pPr>
    </w:p>
    <w:p w:rsidR="003720FB" w:rsidRPr="00A14E07" w:rsidRDefault="00AD5F07" w:rsidP="00F72B2B">
      <w:pPr>
        <w:jc w:val="both"/>
        <w:rPr>
          <w:rFonts w:ascii="Arial" w:hAnsi="Arial" w:cs="Arial"/>
          <w:b/>
          <w:color w:val="FFFFFF" w:themeColor="background1"/>
        </w:rPr>
      </w:pPr>
      <w:r w:rsidRPr="00A14E07">
        <w:rPr>
          <w:rFonts w:ascii="Arial" w:hAnsi="Arial" w:cs="Arial"/>
          <w:b/>
          <w:color w:val="FFFFFF" w:themeColor="background1"/>
          <w:highlight w:val="black"/>
        </w:rPr>
        <w:t>PROGRAMS FOR THE CHEPANG CHILDREN</w:t>
      </w:r>
    </w:p>
    <w:p w:rsidR="00B4538E" w:rsidRDefault="00B4538E" w:rsidP="00F72B2B">
      <w:pPr>
        <w:jc w:val="both"/>
        <w:rPr>
          <w:rFonts w:ascii="Arial" w:hAnsi="Arial" w:cs="Arial"/>
        </w:rPr>
      </w:pPr>
      <w:r>
        <w:rPr>
          <w:rFonts w:ascii="Arial" w:hAnsi="Arial" w:cs="Arial"/>
        </w:rPr>
        <w:t xml:space="preserve">The following programs need to be implemented to improve the Nutrition </w:t>
      </w:r>
      <w:r w:rsidR="00A17D76">
        <w:rPr>
          <w:rFonts w:ascii="Arial" w:hAnsi="Arial" w:cs="Arial"/>
        </w:rPr>
        <w:t>Condition of Chepang Children.</w:t>
      </w:r>
    </w:p>
    <w:p w:rsidR="0081439A" w:rsidRPr="00B67A49" w:rsidRDefault="0081439A" w:rsidP="0081439A">
      <w:pPr>
        <w:pStyle w:val="ListParagraph"/>
        <w:numPr>
          <w:ilvl w:val="0"/>
          <w:numId w:val="2"/>
        </w:numPr>
        <w:jc w:val="both"/>
        <w:rPr>
          <w:rFonts w:ascii="Arial" w:hAnsi="Arial" w:cs="Arial"/>
          <w:color w:val="000000" w:themeColor="text1"/>
        </w:rPr>
      </w:pPr>
      <w:r w:rsidRPr="00B67A49">
        <w:rPr>
          <w:rFonts w:ascii="Arial" w:hAnsi="Arial" w:cs="Arial"/>
          <w:color w:val="000000" w:themeColor="text1"/>
        </w:rPr>
        <w:t>Survey of Chepangs find out the name, age, sex, health condition, birth-rate, diseases, status of nutrients and socio-economic profile.</w:t>
      </w:r>
    </w:p>
    <w:p w:rsidR="009411D5" w:rsidRDefault="009411D5" w:rsidP="00A17D76">
      <w:pPr>
        <w:pStyle w:val="ListParagraph"/>
        <w:numPr>
          <w:ilvl w:val="0"/>
          <w:numId w:val="2"/>
        </w:numPr>
        <w:jc w:val="both"/>
        <w:rPr>
          <w:rFonts w:ascii="Arial" w:hAnsi="Arial" w:cs="Arial"/>
          <w:color w:val="000000" w:themeColor="text1"/>
        </w:rPr>
      </w:pPr>
      <w:r>
        <w:rPr>
          <w:rFonts w:ascii="Arial" w:hAnsi="Arial" w:cs="Arial"/>
          <w:color w:val="000000" w:themeColor="text1"/>
        </w:rPr>
        <w:t>Organizing the a</w:t>
      </w:r>
      <w:r w:rsidR="007F49C8">
        <w:rPr>
          <w:rFonts w:ascii="Arial" w:hAnsi="Arial" w:cs="Arial"/>
          <w:color w:val="000000" w:themeColor="text1"/>
        </w:rPr>
        <w:t>wareness campaign for each ward</w:t>
      </w:r>
      <w:r>
        <w:rPr>
          <w:rFonts w:ascii="Arial" w:hAnsi="Arial" w:cs="Arial"/>
          <w:color w:val="000000" w:themeColor="text1"/>
        </w:rPr>
        <w:t xml:space="preserve"> to the mothers how to keep their children tidy and healthy</w:t>
      </w:r>
    </w:p>
    <w:p w:rsidR="009411D5" w:rsidRDefault="009411D5" w:rsidP="00A17D76">
      <w:pPr>
        <w:pStyle w:val="ListParagraph"/>
        <w:numPr>
          <w:ilvl w:val="0"/>
          <w:numId w:val="2"/>
        </w:numPr>
        <w:jc w:val="both"/>
        <w:rPr>
          <w:rFonts w:ascii="Arial" w:hAnsi="Arial" w:cs="Arial"/>
          <w:color w:val="000000" w:themeColor="text1"/>
        </w:rPr>
      </w:pPr>
      <w:r>
        <w:rPr>
          <w:rFonts w:ascii="Arial" w:hAnsi="Arial" w:cs="Arial"/>
          <w:color w:val="000000" w:themeColor="text1"/>
        </w:rPr>
        <w:t>Training and Orientation Programs for making nutritious food by using local resources and food available.</w:t>
      </w:r>
    </w:p>
    <w:p w:rsidR="00821F62" w:rsidRDefault="00821F62" w:rsidP="00A17D76">
      <w:pPr>
        <w:pStyle w:val="ListParagraph"/>
        <w:numPr>
          <w:ilvl w:val="0"/>
          <w:numId w:val="2"/>
        </w:numPr>
        <w:jc w:val="both"/>
        <w:rPr>
          <w:rFonts w:ascii="Arial" w:hAnsi="Arial" w:cs="Arial"/>
          <w:color w:val="000000" w:themeColor="text1"/>
        </w:rPr>
      </w:pPr>
      <w:r>
        <w:rPr>
          <w:rFonts w:ascii="Arial" w:hAnsi="Arial" w:cs="Arial"/>
          <w:color w:val="000000" w:themeColor="text1"/>
        </w:rPr>
        <w:t>Supply of Nutritious food to the Pregnant women</w:t>
      </w:r>
      <w:r w:rsidR="0020576D">
        <w:rPr>
          <w:rFonts w:ascii="Arial" w:hAnsi="Arial" w:cs="Arial"/>
          <w:color w:val="000000" w:themeColor="text1"/>
        </w:rPr>
        <w:t xml:space="preserve"> and deliver the value of Nutrition, aware them </w:t>
      </w:r>
      <w:r w:rsidR="00AA34B3">
        <w:rPr>
          <w:rFonts w:ascii="Arial" w:hAnsi="Arial" w:cs="Arial"/>
          <w:color w:val="000000" w:themeColor="text1"/>
        </w:rPr>
        <w:t xml:space="preserve"> (door to door campaign)</w:t>
      </w:r>
    </w:p>
    <w:p w:rsidR="00821F62" w:rsidRDefault="00821F62" w:rsidP="00A17D76">
      <w:pPr>
        <w:pStyle w:val="ListParagraph"/>
        <w:numPr>
          <w:ilvl w:val="0"/>
          <w:numId w:val="2"/>
        </w:numPr>
        <w:jc w:val="both"/>
        <w:rPr>
          <w:rFonts w:ascii="Arial" w:hAnsi="Arial" w:cs="Arial"/>
          <w:color w:val="000000" w:themeColor="text1"/>
        </w:rPr>
      </w:pPr>
      <w:r>
        <w:rPr>
          <w:rFonts w:ascii="Arial" w:hAnsi="Arial" w:cs="Arial"/>
          <w:color w:val="000000" w:themeColor="text1"/>
        </w:rPr>
        <w:lastRenderedPageBreak/>
        <w:t>Supply o</w:t>
      </w:r>
      <w:r w:rsidR="0020576D">
        <w:rPr>
          <w:rFonts w:ascii="Arial" w:hAnsi="Arial" w:cs="Arial"/>
          <w:color w:val="000000" w:themeColor="text1"/>
        </w:rPr>
        <w:t>f Nutritious food to the Children (Infants to the age of 6)</w:t>
      </w:r>
      <w:r w:rsidR="00DC31F4">
        <w:rPr>
          <w:rFonts w:ascii="Arial" w:hAnsi="Arial" w:cs="Arial"/>
          <w:color w:val="000000" w:themeColor="text1"/>
        </w:rPr>
        <w:t>.</w:t>
      </w:r>
    </w:p>
    <w:p w:rsidR="00B21A14" w:rsidRDefault="00B21A14" w:rsidP="00A17D76">
      <w:pPr>
        <w:pStyle w:val="ListParagraph"/>
        <w:numPr>
          <w:ilvl w:val="0"/>
          <w:numId w:val="2"/>
        </w:numPr>
        <w:jc w:val="both"/>
        <w:rPr>
          <w:rFonts w:ascii="Arial" w:hAnsi="Arial" w:cs="Arial"/>
          <w:color w:val="000000" w:themeColor="text1"/>
        </w:rPr>
      </w:pPr>
      <w:r>
        <w:rPr>
          <w:rFonts w:ascii="Arial" w:hAnsi="Arial" w:cs="Arial"/>
          <w:color w:val="000000" w:themeColor="text1"/>
        </w:rPr>
        <w:t xml:space="preserve">Orientation for School Children about Health and Hygiene, and importance of Nutritious food in schools.   </w:t>
      </w:r>
    </w:p>
    <w:p w:rsidR="009E4C0A" w:rsidRPr="00DC31F4" w:rsidRDefault="00AD5F07" w:rsidP="009E4C0A">
      <w:pPr>
        <w:pStyle w:val="ListParagraph"/>
        <w:numPr>
          <w:ilvl w:val="0"/>
          <w:numId w:val="2"/>
        </w:numPr>
        <w:jc w:val="both"/>
        <w:rPr>
          <w:rFonts w:ascii="Arial" w:hAnsi="Arial" w:cs="Arial"/>
          <w:color w:val="000000" w:themeColor="text1"/>
        </w:rPr>
      </w:pPr>
      <w:r>
        <w:rPr>
          <w:rFonts w:ascii="Arial" w:hAnsi="Arial" w:cs="Arial"/>
          <w:color w:val="000000" w:themeColor="text1"/>
        </w:rPr>
        <w:t>Monitoring and Supervision after implementation of Program</w:t>
      </w:r>
    </w:p>
    <w:p w:rsidR="003720FB" w:rsidRPr="009E7A0B" w:rsidRDefault="009E7A0B" w:rsidP="00F72B2B">
      <w:pPr>
        <w:jc w:val="both"/>
        <w:rPr>
          <w:rFonts w:ascii="Arial" w:hAnsi="Arial" w:cs="Arial"/>
          <w:b/>
          <w:color w:val="FFFFFF" w:themeColor="background1"/>
        </w:rPr>
      </w:pPr>
      <w:r w:rsidRPr="009E7A0B">
        <w:rPr>
          <w:rFonts w:ascii="Arial" w:hAnsi="Arial" w:cs="Arial"/>
          <w:b/>
          <w:color w:val="FFFFFF" w:themeColor="background1"/>
          <w:highlight w:val="black"/>
        </w:rPr>
        <w:t>EXPECTED OUT PUT</w:t>
      </w:r>
    </w:p>
    <w:p w:rsidR="00AD5F07" w:rsidRDefault="00DC31F4" w:rsidP="00AD5F07">
      <w:pPr>
        <w:pStyle w:val="ListParagraph"/>
        <w:numPr>
          <w:ilvl w:val="0"/>
          <w:numId w:val="3"/>
        </w:numPr>
        <w:jc w:val="both"/>
        <w:rPr>
          <w:rFonts w:ascii="Arial" w:hAnsi="Arial" w:cs="Arial"/>
        </w:rPr>
      </w:pPr>
      <w:r>
        <w:rPr>
          <w:rFonts w:ascii="Arial" w:hAnsi="Arial" w:cs="Arial"/>
        </w:rPr>
        <w:t>9</w:t>
      </w:r>
      <w:r w:rsidR="00AD5F07">
        <w:rPr>
          <w:rFonts w:ascii="Arial" w:hAnsi="Arial" w:cs="Arial"/>
        </w:rPr>
        <w:t>0% mothers will be followed how to make their children tidy and healthy</w:t>
      </w:r>
    </w:p>
    <w:p w:rsidR="00AD5F07" w:rsidRDefault="00A14E07" w:rsidP="00AD5F07">
      <w:pPr>
        <w:pStyle w:val="ListParagraph"/>
        <w:numPr>
          <w:ilvl w:val="0"/>
          <w:numId w:val="3"/>
        </w:numPr>
        <w:jc w:val="both"/>
        <w:rPr>
          <w:rFonts w:ascii="Arial" w:hAnsi="Arial" w:cs="Arial"/>
        </w:rPr>
      </w:pPr>
      <w:r>
        <w:rPr>
          <w:rFonts w:ascii="Arial" w:hAnsi="Arial" w:cs="Arial"/>
        </w:rPr>
        <w:t>90% mothers will be able to make nutritious food by using local food to their children.</w:t>
      </w:r>
    </w:p>
    <w:p w:rsidR="00A14E07" w:rsidRDefault="00A14E07" w:rsidP="00AD5F07">
      <w:pPr>
        <w:pStyle w:val="ListParagraph"/>
        <w:numPr>
          <w:ilvl w:val="0"/>
          <w:numId w:val="3"/>
        </w:numPr>
        <w:jc w:val="both"/>
        <w:rPr>
          <w:rFonts w:ascii="Arial" w:hAnsi="Arial" w:cs="Arial"/>
        </w:rPr>
      </w:pPr>
      <w:r>
        <w:rPr>
          <w:rFonts w:ascii="Arial" w:hAnsi="Arial" w:cs="Arial"/>
        </w:rPr>
        <w:t>The mothers or family members will be continuing to keep their children tidy and healthy and making nutritious food by using local resources.</w:t>
      </w:r>
    </w:p>
    <w:p w:rsidR="00B21A14" w:rsidRDefault="00B21A14" w:rsidP="00AD5F07">
      <w:pPr>
        <w:pStyle w:val="ListParagraph"/>
        <w:numPr>
          <w:ilvl w:val="0"/>
          <w:numId w:val="3"/>
        </w:numPr>
        <w:jc w:val="both"/>
        <w:rPr>
          <w:rFonts w:ascii="Arial" w:hAnsi="Arial" w:cs="Arial"/>
        </w:rPr>
      </w:pPr>
      <w:r>
        <w:rPr>
          <w:rFonts w:ascii="Arial" w:hAnsi="Arial" w:cs="Arial"/>
        </w:rPr>
        <w:t>The school going children will be aware about their health and hygiene, and importance of Nutrition.</w:t>
      </w:r>
    </w:p>
    <w:p w:rsidR="0020576D" w:rsidRDefault="0020576D" w:rsidP="00AD5F07">
      <w:pPr>
        <w:pStyle w:val="ListParagraph"/>
        <w:numPr>
          <w:ilvl w:val="0"/>
          <w:numId w:val="3"/>
        </w:numPr>
        <w:jc w:val="both"/>
        <w:rPr>
          <w:rFonts w:ascii="Arial" w:hAnsi="Arial" w:cs="Arial"/>
        </w:rPr>
      </w:pPr>
      <w:r>
        <w:rPr>
          <w:rFonts w:ascii="Arial" w:hAnsi="Arial" w:cs="Arial"/>
        </w:rPr>
        <w:t>The pregnant women will be able to take care their health in proper way.</w:t>
      </w:r>
    </w:p>
    <w:p w:rsidR="00DC31F4" w:rsidRPr="0081439A" w:rsidRDefault="00F47ED1" w:rsidP="00DC31F4">
      <w:pPr>
        <w:pStyle w:val="ListParagraph"/>
        <w:numPr>
          <w:ilvl w:val="0"/>
          <w:numId w:val="3"/>
        </w:numPr>
        <w:jc w:val="both"/>
        <w:rPr>
          <w:rFonts w:ascii="Arial" w:hAnsi="Arial" w:cs="Arial"/>
        </w:rPr>
      </w:pPr>
      <w:r>
        <w:rPr>
          <w:rFonts w:ascii="Arial" w:hAnsi="Arial" w:cs="Arial"/>
        </w:rPr>
        <w:t>More than 80% malnutrition problem will be reduced.</w:t>
      </w:r>
    </w:p>
    <w:p w:rsidR="00DC31F4" w:rsidRPr="006F5BEB" w:rsidRDefault="00DC31F4" w:rsidP="00DC31F4">
      <w:pPr>
        <w:jc w:val="both"/>
        <w:rPr>
          <w:rFonts w:ascii="Arial" w:hAnsi="Arial" w:cs="Arial"/>
          <w:b/>
          <w:color w:val="FFFFFF" w:themeColor="background1"/>
        </w:rPr>
      </w:pPr>
      <w:r>
        <w:rPr>
          <w:rFonts w:ascii="Arial" w:hAnsi="Arial" w:cs="Arial"/>
          <w:b/>
          <w:color w:val="FFFFFF" w:themeColor="background1"/>
          <w:highlight w:val="black"/>
        </w:rPr>
        <w:t>SUSTAINABILITY</w:t>
      </w:r>
    </w:p>
    <w:p w:rsidR="00DC31F4" w:rsidRPr="006F5BEB" w:rsidRDefault="00DC31F4" w:rsidP="00DC31F4">
      <w:pPr>
        <w:jc w:val="both"/>
        <w:rPr>
          <w:rFonts w:ascii="Arial" w:hAnsi="Arial" w:cs="Arial"/>
        </w:rPr>
      </w:pPr>
      <w:r>
        <w:rPr>
          <w:rFonts w:ascii="Arial" w:hAnsi="Arial" w:cs="Arial"/>
        </w:rPr>
        <w:t xml:space="preserve">The teams of HOMES Nepal not only conduct the programs for the Chepangs, it also seeks for the sustainability of programs. The programs deal with the empowerment of the Chepangs and after completion of projects they will be aware and able to prepare the nutritious food themselves by using the local food produced in their local area. They will be able to know the nutritious value for the growth of children and importance of nutrition in pregnant and new born babies. </w:t>
      </w:r>
      <w:r w:rsidR="00AB14AA">
        <w:rPr>
          <w:rFonts w:ascii="Arial" w:hAnsi="Arial" w:cs="Arial"/>
        </w:rPr>
        <w:t xml:space="preserve"> In the training session, HOMES Nepal team will also deliver and empower  the livelihood programs and ideas related to their skill and knowledge.  </w:t>
      </w:r>
      <w:r>
        <w:rPr>
          <w:rFonts w:ascii="Arial" w:hAnsi="Arial" w:cs="Arial"/>
        </w:rPr>
        <w:t>The homes Nepal team will monitor in regular basis.</w:t>
      </w:r>
    </w:p>
    <w:p w:rsidR="00DC31F4" w:rsidRPr="00A14E07" w:rsidRDefault="00DC31F4" w:rsidP="00DC31F4">
      <w:pPr>
        <w:jc w:val="both"/>
        <w:rPr>
          <w:rFonts w:ascii="Arial" w:hAnsi="Arial" w:cs="Arial"/>
          <w:b/>
          <w:color w:val="FFFFFF" w:themeColor="background1"/>
        </w:rPr>
      </w:pPr>
      <w:r w:rsidRPr="00A14E07">
        <w:rPr>
          <w:rFonts w:ascii="Arial" w:hAnsi="Arial" w:cs="Arial"/>
          <w:b/>
          <w:color w:val="FFFFFF" w:themeColor="background1"/>
          <w:highlight w:val="black"/>
        </w:rPr>
        <w:t>CONCLUSION</w:t>
      </w:r>
    </w:p>
    <w:p w:rsidR="00DC31F4" w:rsidRDefault="00DC31F4" w:rsidP="00DC31F4">
      <w:pPr>
        <w:shd w:val="clear" w:color="auto" w:fill="FFFFFF"/>
        <w:spacing w:before="240" w:after="0" w:line="336" w:lineRule="atLeast"/>
        <w:jc w:val="both"/>
        <w:textAlignment w:val="baseline"/>
        <w:rPr>
          <w:rFonts w:ascii="Arial" w:eastAsia="Times New Roman" w:hAnsi="Arial" w:cs="Arial"/>
          <w:color w:val="000000"/>
        </w:rPr>
      </w:pPr>
      <w:r w:rsidRPr="00F72B2B">
        <w:rPr>
          <w:rFonts w:ascii="Arial" w:eastAsia="Times New Roman" w:hAnsi="Arial" w:cs="Arial"/>
          <w:color w:val="000000"/>
        </w:rPr>
        <w:t>Malnutrition affects people of every age, although infants, children, and adolescents may suffer the most because many nutrients are critical for normal growth and development. Older people may develop malnutrition because aging, illness, and other factors can lead to a poor appetite, so they may not eat enough.</w:t>
      </w:r>
    </w:p>
    <w:p w:rsidR="00DC31F4" w:rsidRPr="00D84416" w:rsidRDefault="00DC31F4" w:rsidP="00DC31F4">
      <w:pPr>
        <w:pStyle w:val="p"/>
        <w:shd w:val="clear" w:color="auto" w:fill="FFFFFF"/>
        <w:spacing w:before="166" w:beforeAutospacing="0" w:after="0" w:afterAutospacing="0" w:line="315" w:lineRule="atLeast"/>
        <w:jc w:val="both"/>
        <w:rPr>
          <w:rFonts w:ascii="Arial" w:hAnsi="Arial" w:cs="Arial"/>
          <w:color w:val="000000"/>
          <w:sz w:val="22"/>
          <w:szCs w:val="22"/>
        </w:rPr>
      </w:pPr>
      <w:r w:rsidRPr="00F72B2B">
        <w:rPr>
          <w:rFonts w:ascii="Arial" w:hAnsi="Arial" w:cs="Arial"/>
          <w:color w:val="000000"/>
          <w:sz w:val="22"/>
          <w:szCs w:val="22"/>
        </w:rPr>
        <w:t>Malnutrition is well recognized as a widespread health problem with consequences that are both acute and, even more often, long-term. Both acute and underlying effects contribute to mortality, either directly or indirectly (through weakened defenses against other diseases such as malaria, respiratory, or diarrheal diseases). However, the long-term effects, especially from nutritional deficits early in life, on children who don't die, but have their development impaired, may exceed even the troubling mortality.</w:t>
      </w:r>
    </w:p>
    <w:p w:rsidR="00353F3F" w:rsidRDefault="00DC31F4" w:rsidP="0081439A">
      <w:pPr>
        <w:shd w:val="clear" w:color="auto" w:fill="FFFFFF"/>
        <w:spacing w:before="240" w:after="0" w:line="336" w:lineRule="atLeast"/>
        <w:jc w:val="both"/>
        <w:textAlignment w:val="baseline"/>
        <w:rPr>
          <w:rFonts w:ascii="Arial" w:hAnsi="Arial" w:cs="Arial"/>
          <w:b/>
          <w:color w:val="FFFFFF" w:themeColor="background1"/>
          <w:highlight w:val="black"/>
        </w:rPr>
      </w:pPr>
      <w:r w:rsidRPr="00F72B2B">
        <w:rPr>
          <w:rFonts w:ascii="Arial" w:eastAsia="Times New Roman" w:hAnsi="Arial" w:cs="Arial"/>
          <w:color w:val="000000"/>
        </w:rPr>
        <w:t>Malnutrition harms both the body and the mind. The more malnourished someone is — in other words, the more nutrients that are missing — the more likely he or she is to have problems</w:t>
      </w:r>
      <w:r w:rsidR="0081439A">
        <w:rPr>
          <w:rFonts w:ascii="Arial" w:eastAsia="Times New Roman" w:hAnsi="Arial" w:cs="Arial"/>
          <w:color w:val="000000"/>
        </w:rPr>
        <w:t>.</w:t>
      </w:r>
    </w:p>
    <w:p w:rsidR="00353F3F" w:rsidRDefault="00353F3F" w:rsidP="00353F3F">
      <w:pPr>
        <w:spacing w:after="0"/>
        <w:jc w:val="both"/>
        <w:rPr>
          <w:rFonts w:ascii="Arial" w:hAnsi="Arial" w:cs="Arial"/>
          <w:b/>
          <w:color w:val="FFFFFF" w:themeColor="background1"/>
          <w:highlight w:val="black"/>
        </w:rPr>
        <w:sectPr w:rsidR="00353F3F" w:rsidSect="00F972D5">
          <w:footerReference w:type="default" r:id="rId11"/>
          <w:pgSz w:w="12240" w:h="15840"/>
          <w:pgMar w:top="1440" w:right="1440" w:bottom="1440" w:left="1440" w:header="720" w:footer="720" w:gutter="0"/>
          <w:cols w:space="720"/>
          <w:docGrid w:linePitch="360"/>
        </w:sectPr>
      </w:pPr>
    </w:p>
    <w:tbl>
      <w:tblPr>
        <w:tblStyle w:val="TableGrid"/>
        <w:tblpPr w:leftFromText="180" w:rightFromText="180" w:horzAnchor="margin" w:tblpY="630"/>
        <w:tblW w:w="0" w:type="auto"/>
        <w:tblLook w:val="04A0"/>
      </w:tblPr>
      <w:tblGrid>
        <w:gridCol w:w="648"/>
        <w:gridCol w:w="4418"/>
        <w:gridCol w:w="718"/>
        <w:gridCol w:w="624"/>
        <w:gridCol w:w="720"/>
        <w:gridCol w:w="630"/>
        <w:gridCol w:w="720"/>
        <w:gridCol w:w="630"/>
        <w:gridCol w:w="630"/>
        <w:gridCol w:w="630"/>
        <w:gridCol w:w="616"/>
        <w:gridCol w:w="645"/>
        <w:gridCol w:w="690"/>
        <w:gridCol w:w="6"/>
        <w:gridCol w:w="645"/>
      </w:tblGrid>
      <w:tr w:rsidR="00353F3F" w:rsidTr="008B5C85">
        <w:tc>
          <w:tcPr>
            <w:tcW w:w="648" w:type="dxa"/>
          </w:tcPr>
          <w:p w:rsidR="00353F3F" w:rsidRPr="000024C4" w:rsidRDefault="00353F3F" w:rsidP="008B5C85">
            <w:pPr>
              <w:jc w:val="center"/>
              <w:rPr>
                <w:rFonts w:ascii="Arial" w:hAnsi="Arial" w:cs="Arial"/>
                <w:b/>
              </w:rPr>
            </w:pPr>
            <w:r w:rsidRPr="000024C4">
              <w:rPr>
                <w:rFonts w:ascii="Arial" w:hAnsi="Arial" w:cs="Arial"/>
                <w:b/>
              </w:rPr>
              <w:lastRenderedPageBreak/>
              <w:t>S.N.</w:t>
            </w:r>
          </w:p>
        </w:tc>
        <w:tc>
          <w:tcPr>
            <w:tcW w:w="4418" w:type="dxa"/>
          </w:tcPr>
          <w:p w:rsidR="00353F3F" w:rsidRPr="000024C4" w:rsidRDefault="00353F3F" w:rsidP="008B5C85">
            <w:pPr>
              <w:jc w:val="center"/>
              <w:rPr>
                <w:rFonts w:ascii="Arial" w:hAnsi="Arial" w:cs="Arial"/>
                <w:b/>
              </w:rPr>
            </w:pPr>
            <w:r w:rsidRPr="000024C4">
              <w:rPr>
                <w:rFonts w:ascii="Arial" w:hAnsi="Arial" w:cs="Arial"/>
                <w:b/>
              </w:rPr>
              <w:t>ACTIVITIES</w:t>
            </w:r>
          </w:p>
        </w:tc>
        <w:tc>
          <w:tcPr>
            <w:tcW w:w="718" w:type="dxa"/>
          </w:tcPr>
          <w:p w:rsidR="00353F3F" w:rsidRPr="000024C4" w:rsidRDefault="00353F3F" w:rsidP="008B5C85">
            <w:pPr>
              <w:jc w:val="both"/>
              <w:rPr>
                <w:rFonts w:ascii="Arial" w:hAnsi="Arial" w:cs="Arial"/>
                <w:b/>
              </w:rPr>
            </w:pPr>
            <w:r>
              <w:rPr>
                <w:rFonts w:ascii="Arial" w:hAnsi="Arial" w:cs="Arial"/>
                <w:b/>
              </w:rPr>
              <w:t xml:space="preserve">M </w:t>
            </w:r>
            <w:r w:rsidRPr="000024C4">
              <w:rPr>
                <w:rFonts w:ascii="Arial" w:hAnsi="Arial" w:cs="Arial"/>
                <w:b/>
              </w:rPr>
              <w:t>1</w:t>
            </w:r>
          </w:p>
        </w:tc>
        <w:tc>
          <w:tcPr>
            <w:tcW w:w="624" w:type="dxa"/>
          </w:tcPr>
          <w:p w:rsidR="00353F3F" w:rsidRPr="000024C4" w:rsidRDefault="00353F3F" w:rsidP="008B5C85">
            <w:pPr>
              <w:jc w:val="both"/>
              <w:rPr>
                <w:rFonts w:ascii="Arial" w:hAnsi="Arial" w:cs="Arial"/>
                <w:b/>
              </w:rPr>
            </w:pPr>
            <w:r>
              <w:rPr>
                <w:rFonts w:ascii="Arial" w:hAnsi="Arial" w:cs="Arial"/>
                <w:b/>
              </w:rPr>
              <w:t>M</w:t>
            </w:r>
            <w:r w:rsidRPr="000024C4">
              <w:rPr>
                <w:rFonts w:ascii="Arial" w:hAnsi="Arial" w:cs="Arial"/>
                <w:b/>
              </w:rPr>
              <w:t>2</w:t>
            </w:r>
          </w:p>
        </w:tc>
        <w:tc>
          <w:tcPr>
            <w:tcW w:w="720" w:type="dxa"/>
          </w:tcPr>
          <w:p w:rsidR="00353F3F" w:rsidRPr="000024C4" w:rsidRDefault="00353F3F" w:rsidP="008B5C85">
            <w:pPr>
              <w:jc w:val="both"/>
              <w:rPr>
                <w:rFonts w:ascii="Arial" w:hAnsi="Arial" w:cs="Arial"/>
                <w:b/>
              </w:rPr>
            </w:pPr>
            <w:r>
              <w:rPr>
                <w:rFonts w:ascii="Arial" w:hAnsi="Arial" w:cs="Arial"/>
                <w:b/>
              </w:rPr>
              <w:t>M</w:t>
            </w:r>
            <w:r w:rsidRPr="000024C4">
              <w:rPr>
                <w:rFonts w:ascii="Arial" w:hAnsi="Arial" w:cs="Arial"/>
                <w:b/>
              </w:rPr>
              <w:t>3</w:t>
            </w:r>
          </w:p>
        </w:tc>
        <w:tc>
          <w:tcPr>
            <w:tcW w:w="630" w:type="dxa"/>
          </w:tcPr>
          <w:p w:rsidR="00353F3F" w:rsidRPr="000024C4" w:rsidRDefault="00353F3F" w:rsidP="008B5C85">
            <w:pPr>
              <w:jc w:val="both"/>
              <w:rPr>
                <w:rFonts w:ascii="Arial" w:hAnsi="Arial" w:cs="Arial"/>
                <w:b/>
              </w:rPr>
            </w:pPr>
            <w:r>
              <w:rPr>
                <w:rFonts w:ascii="Arial" w:hAnsi="Arial" w:cs="Arial"/>
                <w:b/>
              </w:rPr>
              <w:t>M4</w:t>
            </w:r>
          </w:p>
        </w:tc>
        <w:tc>
          <w:tcPr>
            <w:tcW w:w="720" w:type="dxa"/>
            <w:tcBorders>
              <w:right w:val="single" w:sz="4" w:space="0" w:color="auto"/>
            </w:tcBorders>
          </w:tcPr>
          <w:p w:rsidR="00353F3F" w:rsidRPr="000024C4" w:rsidRDefault="00353F3F" w:rsidP="008B5C85">
            <w:pPr>
              <w:jc w:val="both"/>
              <w:rPr>
                <w:rFonts w:ascii="Arial" w:hAnsi="Arial" w:cs="Arial"/>
                <w:b/>
              </w:rPr>
            </w:pPr>
            <w:r>
              <w:rPr>
                <w:rFonts w:ascii="Arial" w:hAnsi="Arial" w:cs="Arial"/>
                <w:b/>
              </w:rPr>
              <w:t>M5</w:t>
            </w:r>
          </w:p>
        </w:tc>
        <w:tc>
          <w:tcPr>
            <w:tcW w:w="630" w:type="dxa"/>
            <w:tcBorders>
              <w:left w:val="single" w:sz="4" w:space="0" w:color="auto"/>
              <w:right w:val="single" w:sz="4" w:space="0" w:color="auto"/>
            </w:tcBorders>
          </w:tcPr>
          <w:p w:rsidR="00353F3F" w:rsidRPr="000024C4" w:rsidRDefault="00353F3F" w:rsidP="008B5C85">
            <w:pPr>
              <w:jc w:val="both"/>
              <w:rPr>
                <w:rFonts w:ascii="Arial" w:hAnsi="Arial" w:cs="Arial"/>
                <w:b/>
              </w:rPr>
            </w:pPr>
            <w:r>
              <w:rPr>
                <w:rFonts w:ascii="Arial" w:hAnsi="Arial" w:cs="Arial"/>
                <w:b/>
              </w:rPr>
              <w:t>M6</w:t>
            </w:r>
          </w:p>
        </w:tc>
        <w:tc>
          <w:tcPr>
            <w:tcW w:w="630" w:type="dxa"/>
            <w:tcBorders>
              <w:left w:val="single" w:sz="4" w:space="0" w:color="auto"/>
              <w:right w:val="single" w:sz="4" w:space="0" w:color="auto"/>
            </w:tcBorders>
          </w:tcPr>
          <w:p w:rsidR="00353F3F" w:rsidRPr="000024C4" w:rsidRDefault="00353F3F" w:rsidP="008B5C85">
            <w:pPr>
              <w:jc w:val="both"/>
              <w:rPr>
                <w:rFonts w:ascii="Arial" w:hAnsi="Arial" w:cs="Arial"/>
                <w:b/>
              </w:rPr>
            </w:pPr>
            <w:r>
              <w:rPr>
                <w:rFonts w:ascii="Arial" w:hAnsi="Arial" w:cs="Arial"/>
                <w:b/>
              </w:rPr>
              <w:t>M7</w:t>
            </w:r>
          </w:p>
        </w:tc>
        <w:tc>
          <w:tcPr>
            <w:tcW w:w="630" w:type="dxa"/>
            <w:tcBorders>
              <w:left w:val="single" w:sz="4" w:space="0" w:color="auto"/>
              <w:right w:val="single" w:sz="4" w:space="0" w:color="auto"/>
            </w:tcBorders>
          </w:tcPr>
          <w:p w:rsidR="00353F3F" w:rsidRPr="000024C4" w:rsidRDefault="00353F3F" w:rsidP="008B5C85">
            <w:pPr>
              <w:jc w:val="both"/>
              <w:rPr>
                <w:rFonts w:ascii="Arial" w:hAnsi="Arial" w:cs="Arial"/>
                <w:b/>
              </w:rPr>
            </w:pPr>
            <w:r>
              <w:rPr>
                <w:rFonts w:ascii="Arial" w:hAnsi="Arial" w:cs="Arial"/>
                <w:b/>
              </w:rPr>
              <w:t>M8</w:t>
            </w:r>
          </w:p>
        </w:tc>
        <w:tc>
          <w:tcPr>
            <w:tcW w:w="616" w:type="dxa"/>
            <w:tcBorders>
              <w:left w:val="single" w:sz="4" w:space="0" w:color="auto"/>
              <w:right w:val="single" w:sz="4" w:space="0" w:color="auto"/>
            </w:tcBorders>
          </w:tcPr>
          <w:p w:rsidR="00353F3F" w:rsidRPr="000024C4" w:rsidRDefault="00353F3F" w:rsidP="008B5C85">
            <w:pPr>
              <w:jc w:val="both"/>
              <w:rPr>
                <w:rFonts w:ascii="Arial" w:hAnsi="Arial" w:cs="Arial"/>
                <w:b/>
              </w:rPr>
            </w:pPr>
            <w:r>
              <w:rPr>
                <w:rFonts w:ascii="Arial" w:hAnsi="Arial" w:cs="Arial"/>
                <w:b/>
              </w:rPr>
              <w:t>M9</w:t>
            </w:r>
          </w:p>
        </w:tc>
        <w:tc>
          <w:tcPr>
            <w:tcW w:w="645" w:type="dxa"/>
            <w:tcBorders>
              <w:left w:val="single" w:sz="4" w:space="0" w:color="auto"/>
              <w:right w:val="single" w:sz="4" w:space="0" w:color="auto"/>
            </w:tcBorders>
          </w:tcPr>
          <w:p w:rsidR="00353F3F" w:rsidRPr="000024C4" w:rsidRDefault="00353F3F" w:rsidP="008B5C85">
            <w:pPr>
              <w:jc w:val="both"/>
              <w:rPr>
                <w:rFonts w:ascii="Arial" w:hAnsi="Arial" w:cs="Arial"/>
                <w:b/>
              </w:rPr>
            </w:pPr>
            <w:r>
              <w:rPr>
                <w:rFonts w:ascii="Arial" w:hAnsi="Arial" w:cs="Arial"/>
                <w:b/>
              </w:rPr>
              <w:t>M10</w:t>
            </w:r>
          </w:p>
        </w:tc>
        <w:tc>
          <w:tcPr>
            <w:tcW w:w="696" w:type="dxa"/>
            <w:gridSpan w:val="2"/>
            <w:tcBorders>
              <w:left w:val="single" w:sz="4" w:space="0" w:color="auto"/>
              <w:right w:val="single" w:sz="4" w:space="0" w:color="auto"/>
            </w:tcBorders>
          </w:tcPr>
          <w:p w:rsidR="00353F3F" w:rsidRPr="000024C4" w:rsidRDefault="00353F3F" w:rsidP="008B5C85">
            <w:pPr>
              <w:jc w:val="both"/>
              <w:rPr>
                <w:rFonts w:ascii="Arial" w:hAnsi="Arial" w:cs="Arial"/>
                <w:b/>
              </w:rPr>
            </w:pPr>
            <w:r>
              <w:rPr>
                <w:rFonts w:ascii="Arial" w:hAnsi="Arial" w:cs="Arial"/>
                <w:b/>
              </w:rPr>
              <w:t>M11</w:t>
            </w:r>
          </w:p>
        </w:tc>
        <w:tc>
          <w:tcPr>
            <w:tcW w:w="645" w:type="dxa"/>
            <w:tcBorders>
              <w:left w:val="single" w:sz="4" w:space="0" w:color="auto"/>
            </w:tcBorders>
          </w:tcPr>
          <w:p w:rsidR="00353F3F" w:rsidRPr="000024C4" w:rsidRDefault="00353F3F" w:rsidP="008B5C85">
            <w:pPr>
              <w:jc w:val="both"/>
              <w:rPr>
                <w:rFonts w:ascii="Arial" w:hAnsi="Arial" w:cs="Arial"/>
                <w:b/>
              </w:rPr>
            </w:pPr>
            <w:r>
              <w:rPr>
                <w:rFonts w:ascii="Arial" w:hAnsi="Arial" w:cs="Arial"/>
                <w:b/>
              </w:rPr>
              <w:t>M12</w:t>
            </w:r>
          </w:p>
        </w:tc>
      </w:tr>
      <w:tr w:rsidR="00353F3F" w:rsidTr="00C463E2">
        <w:tc>
          <w:tcPr>
            <w:tcW w:w="648" w:type="dxa"/>
          </w:tcPr>
          <w:p w:rsidR="00353F3F" w:rsidRPr="00432D00" w:rsidRDefault="00353F3F" w:rsidP="008B5C85">
            <w:pPr>
              <w:jc w:val="center"/>
              <w:rPr>
                <w:rFonts w:ascii="Arial" w:hAnsi="Arial" w:cs="Arial"/>
              </w:rPr>
            </w:pPr>
            <w:r w:rsidRPr="00432D00">
              <w:rPr>
                <w:rFonts w:ascii="Arial" w:hAnsi="Arial" w:cs="Arial"/>
              </w:rPr>
              <w:t>1</w:t>
            </w:r>
          </w:p>
        </w:tc>
        <w:tc>
          <w:tcPr>
            <w:tcW w:w="4418" w:type="dxa"/>
          </w:tcPr>
          <w:p w:rsidR="00353F3F" w:rsidRPr="00DA4B28" w:rsidRDefault="00353F3F" w:rsidP="008B5C85">
            <w:pPr>
              <w:jc w:val="both"/>
              <w:rPr>
                <w:rFonts w:ascii="Arial" w:hAnsi="Arial" w:cs="Arial"/>
              </w:rPr>
            </w:pPr>
            <w:r w:rsidRPr="00DA4B28">
              <w:rPr>
                <w:rFonts w:ascii="Arial" w:hAnsi="Arial" w:cs="Arial"/>
              </w:rPr>
              <w:t>Establishment of Site Office</w:t>
            </w:r>
            <w:r>
              <w:rPr>
                <w:rFonts w:ascii="Arial" w:hAnsi="Arial" w:cs="Arial"/>
              </w:rPr>
              <w:t>, recruitment and mobilization of staffs</w:t>
            </w:r>
          </w:p>
        </w:tc>
        <w:tc>
          <w:tcPr>
            <w:tcW w:w="718" w:type="dxa"/>
            <w:shd w:val="clear" w:color="auto" w:fill="FFFF00"/>
          </w:tcPr>
          <w:p w:rsidR="00353F3F" w:rsidRDefault="00353F3F" w:rsidP="008B5C85">
            <w:pPr>
              <w:jc w:val="both"/>
              <w:rPr>
                <w:rFonts w:ascii="Arial" w:hAnsi="Arial" w:cs="Arial"/>
                <w:b/>
              </w:rPr>
            </w:pPr>
          </w:p>
        </w:tc>
        <w:tc>
          <w:tcPr>
            <w:tcW w:w="624" w:type="dxa"/>
          </w:tcPr>
          <w:p w:rsidR="00353F3F" w:rsidRDefault="00353F3F" w:rsidP="008B5C85">
            <w:pPr>
              <w:jc w:val="both"/>
              <w:rPr>
                <w:rFonts w:ascii="Arial" w:hAnsi="Arial" w:cs="Arial"/>
                <w:b/>
              </w:rPr>
            </w:pPr>
          </w:p>
        </w:tc>
        <w:tc>
          <w:tcPr>
            <w:tcW w:w="720" w:type="dxa"/>
          </w:tcPr>
          <w:p w:rsidR="00353F3F" w:rsidRDefault="00353F3F" w:rsidP="008B5C85">
            <w:pPr>
              <w:jc w:val="both"/>
              <w:rPr>
                <w:rFonts w:ascii="Arial" w:hAnsi="Arial" w:cs="Arial"/>
                <w:b/>
              </w:rPr>
            </w:pPr>
          </w:p>
        </w:tc>
        <w:tc>
          <w:tcPr>
            <w:tcW w:w="630" w:type="dxa"/>
          </w:tcPr>
          <w:p w:rsidR="00353F3F" w:rsidRDefault="00353F3F" w:rsidP="008B5C85">
            <w:pPr>
              <w:jc w:val="both"/>
              <w:rPr>
                <w:rFonts w:ascii="Arial" w:hAnsi="Arial" w:cs="Arial"/>
                <w:b/>
              </w:rPr>
            </w:pPr>
          </w:p>
        </w:tc>
        <w:tc>
          <w:tcPr>
            <w:tcW w:w="720" w:type="dxa"/>
            <w:tcBorders>
              <w:right w:val="single" w:sz="4" w:space="0" w:color="auto"/>
            </w:tcBorders>
          </w:tcPr>
          <w:p w:rsidR="00353F3F" w:rsidRDefault="00353F3F" w:rsidP="008B5C85">
            <w:pPr>
              <w:jc w:val="both"/>
              <w:rPr>
                <w:rFonts w:ascii="Arial" w:hAnsi="Arial" w:cs="Arial"/>
                <w:b/>
              </w:rPr>
            </w:pPr>
          </w:p>
        </w:tc>
        <w:tc>
          <w:tcPr>
            <w:tcW w:w="630" w:type="dxa"/>
            <w:tcBorders>
              <w:left w:val="single" w:sz="4" w:space="0" w:color="auto"/>
              <w:right w:val="single" w:sz="4" w:space="0" w:color="auto"/>
            </w:tcBorders>
          </w:tcPr>
          <w:p w:rsidR="00353F3F" w:rsidRDefault="00353F3F" w:rsidP="008B5C85">
            <w:pPr>
              <w:jc w:val="both"/>
              <w:rPr>
                <w:rFonts w:ascii="Arial" w:hAnsi="Arial" w:cs="Arial"/>
                <w:b/>
              </w:rPr>
            </w:pPr>
          </w:p>
        </w:tc>
        <w:tc>
          <w:tcPr>
            <w:tcW w:w="630" w:type="dxa"/>
            <w:tcBorders>
              <w:left w:val="single" w:sz="4" w:space="0" w:color="auto"/>
              <w:right w:val="single" w:sz="4" w:space="0" w:color="auto"/>
            </w:tcBorders>
          </w:tcPr>
          <w:p w:rsidR="00353F3F" w:rsidRDefault="00353F3F" w:rsidP="008B5C85">
            <w:pPr>
              <w:jc w:val="both"/>
              <w:rPr>
                <w:rFonts w:ascii="Arial" w:hAnsi="Arial" w:cs="Arial"/>
                <w:b/>
              </w:rPr>
            </w:pPr>
          </w:p>
        </w:tc>
        <w:tc>
          <w:tcPr>
            <w:tcW w:w="630" w:type="dxa"/>
            <w:tcBorders>
              <w:left w:val="single" w:sz="4" w:space="0" w:color="auto"/>
              <w:right w:val="single" w:sz="4" w:space="0" w:color="auto"/>
            </w:tcBorders>
          </w:tcPr>
          <w:p w:rsidR="00353F3F" w:rsidRDefault="00353F3F" w:rsidP="008B5C85">
            <w:pPr>
              <w:jc w:val="both"/>
              <w:rPr>
                <w:rFonts w:ascii="Arial" w:hAnsi="Arial" w:cs="Arial"/>
                <w:b/>
              </w:rPr>
            </w:pPr>
          </w:p>
        </w:tc>
        <w:tc>
          <w:tcPr>
            <w:tcW w:w="616" w:type="dxa"/>
            <w:tcBorders>
              <w:left w:val="single" w:sz="4" w:space="0" w:color="auto"/>
              <w:right w:val="single" w:sz="4" w:space="0" w:color="auto"/>
            </w:tcBorders>
          </w:tcPr>
          <w:p w:rsidR="00353F3F" w:rsidRDefault="00353F3F" w:rsidP="008B5C85">
            <w:pPr>
              <w:jc w:val="both"/>
              <w:rPr>
                <w:rFonts w:ascii="Arial" w:hAnsi="Arial" w:cs="Arial"/>
                <w:b/>
              </w:rPr>
            </w:pPr>
          </w:p>
        </w:tc>
        <w:tc>
          <w:tcPr>
            <w:tcW w:w="645" w:type="dxa"/>
            <w:tcBorders>
              <w:left w:val="single" w:sz="4" w:space="0" w:color="auto"/>
              <w:right w:val="single" w:sz="4" w:space="0" w:color="auto"/>
            </w:tcBorders>
          </w:tcPr>
          <w:p w:rsidR="00353F3F" w:rsidRDefault="00353F3F" w:rsidP="008B5C85">
            <w:pPr>
              <w:jc w:val="both"/>
              <w:rPr>
                <w:rFonts w:ascii="Arial" w:hAnsi="Arial" w:cs="Arial"/>
                <w:b/>
              </w:rPr>
            </w:pPr>
          </w:p>
        </w:tc>
        <w:tc>
          <w:tcPr>
            <w:tcW w:w="696" w:type="dxa"/>
            <w:gridSpan w:val="2"/>
            <w:tcBorders>
              <w:left w:val="single" w:sz="4" w:space="0" w:color="auto"/>
              <w:right w:val="single" w:sz="4" w:space="0" w:color="auto"/>
            </w:tcBorders>
          </w:tcPr>
          <w:p w:rsidR="00353F3F" w:rsidRDefault="00353F3F" w:rsidP="008B5C85">
            <w:pPr>
              <w:jc w:val="both"/>
              <w:rPr>
                <w:rFonts w:ascii="Arial" w:hAnsi="Arial" w:cs="Arial"/>
                <w:b/>
              </w:rPr>
            </w:pPr>
          </w:p>
        </w:tc>
        <w:tc>
          <w:tcPr>
            <w:tcW w:w="645" w:type="dxa"/>
            <w:tcBorders>
              <w:left w:val="single" w:sz="4" w:space="0" w:color="auto"/>
            </w:tcBorders>
          </w:tcPr>
          <w:p w:rsidR="00353F3F" w:rsidRDefault="00353F3F" w:rsidP="008B5C85">
            <w:pPr>
              <w:jc w:val="both"/>
              <w:rPr>
                <w:rFonts w:ascii="Arial" w:hAnsi="Arial" w:cs="Arial"/>
                <w:b/>
              </w:rPr>
            </w:pPr>
          </w:p>
        </w:tc>
      </w:tr>
      <w:tr w:rsidR="00C463E2" w:rsidTr="00C463E2">
        <w:tc>
          <w:tcPr>
            <w:tcW w:w="648" w:type="dxa"/>
          </w:tcPr>
          <w:p w:rsidR="00C463E2" w:rsidRDefault="00C463E2" w:rsidP="00C463E2">
            <w:pPr>
              <w:jc w:val="center"/>
              <w:rPr>
                <w:rFonts w:ascii="Arial" w:hAnsi="Arial" w:cs="Arial"/>
              </w:rPr>
            </w:pPr>
            <w:r>
              <w:rPr>
                <w:rFonts w:ascii="Arial" w:hAnsi="Arial" w:cs="Arial"/>
              </w:rPr>
              <w:t>2</w:t>
            </w:r>
          </w:p>
        </w:tc>
        <w:tc>
          <w:tcPr>
            <w:tcW w:w="4418" w:type="dxa"/>
          </w:tcPr>
          <w:p w:rsidR="00C463E2" w:rsidRPr="00DA4B28" w:rsidRDefault="00C463E2" w:rsidP="00C463E2">
            <w:pPr>
              <w:jc w:val="both"/>
              <w:rPr>
                <w:rFonts w:ascii="Arial" w:hAnsi="Arial" w:cs="Arial"/>
              </w:rPr>
            </w:pPr>
            <w:r>
              <w:rPr>
                <w:rFonts w:ascii="Arial" w:hAnsi="Arial" w:cs="Arial"/>
              </w:rPr>
              <w:t>Survey of the VDC and Production of Report</w:t>
            </w:r>
          </w:p>
        </w:tc>
        <w:tc>
          <w:tcPr>
            <w:tcW w:w="718" w:type="dxa"/>
            <w:shd w:val="clear" w:color="auto" w:fill="F79646" w:themeFill="accent6"/>
          </w:tcPr>
          <w:p w:rsidR="00C463E2" w:rsidRDefault="00C463E2" w:rsidP="00C463E2">
            <w:pPr>
              <w:jc w:val="both"/>
              <w:rPr>
                <w:rFonts w:ascii="Arial" w:hAnsi="Arial" w:cs="Arial"/>
                <w:b/>
              </w:rPr>
            </w:pPr>
          </w:p>
        </w:tc>
        <w:tc>
          <w:tcPr>
            <w:tcW w:w="624" w:type="dxa"/>
            <w:shd w:val="clear" w:color="auto" w:fill="F79646" w:themeFill="accent6"/>
          </w:tcPr>
          <w:p w:rsidR="00C463E2" w:rsidRDefault="00C463E2" w:rsidP="00C463E2">
            <w:pPr>
              <w:jc w:val="both"/>
              <w:rPr>
                <w:rFonts w:ascii="Arial" w:hAnsi="Arial" w:cs="Arial"/>
                <w:b/>
              </w:rPr>
            </w:pPr>
          </w:p>
        </w:tc>
        <w:tc>
          <w:tcPr>
            <w:tcW w:w="720" w:type="dxa"/>
            <w:shd w:val="clear" w:color="auto" w:fill="F79646" w:themeFill="accent6"/>
          </w:tcPr>
          <w:p w:rsidR="00C463E2" w:rsidRDefault="00C463E2" w:rsidP="00C463E2">
            <w:pPr>
              <w:jc w:val="both"/>
              <w:rPr>
                <w:rFonts w:ascii="Arial" w:hAnsi="Arial" w:cs="Arial"/>
                <w:b/>
              </w:rPr>
            </w:pPr>
          </w:p>
        </w:tc>
        <w:tc>
          <w:tcPr>
            <w:tcW w:w="630" w:type="dxa"/>
          </w:tcPr>
          <w:p w:rsidR="00C463E2" w:rsidRDefault="00C463E2" w:rsidP="00C463E2">
            <w:pPr>
              <w:jc w:val="both"/>
              <w:rPr>
                <w:rFonts w:ascii="Arial" w:hAnsi="Arial" w:cs="Arial"/>
                <w:b/>
              </w:rPr>
            </w:pPr>
          </w:p>
        </w:tc>
        <w:tc>
          <w:tcPr>
            <w:tcW w:w="720" w:type="dxa"/>
            <w:tcBorders>
              <w:right w:val="single" w:sz="4" w:space="0" w:color="auto"/>
            </w:tcBorders>
          </w:tcPr>
          <w:p w:rsidR="00C463E2" w:rsidRDefault="00C463E2" w:rsidP="00C463E2">
            <w:pPr>
              <w:jc w:val="both"/>
              <w:rPr>
                <w:rFonts w:ascii="Arial" w:hAnsi="Arial" w:cs="Arial"/>
                <w:b/>
              </w:rPr>
            </w:pPr>
          </w:p>
        </w:tc>
        <w:tc>
          <w:tcPr>
            <w:tcW w:w="630" w:type="dxa"/>
            <w:tcBorders>
              <w:left w:val="single" w:sz="4" w:space="0" w:color="auto"/>
              <w:right w:val="single" w:sz="4" w:space="0" w:color="auto"/>
            </w:tcBorders>
          </w:tcPr>
          <w:p w:rsidR="00C463E2" w:rsidRDefault="00C463E2" w:rsidP="00C463E2">
            <w:pPr>
              <w:jc w:val="both"/>
              <w:rPr>
                <w:rFonts w:ascii="Arial" w:hAnsi="Arial" w:cs="Arial"/>
                <w:b/>
              </w:rPr>
            </w:pPr>
          </w:p>
        </w:tc>
        <w:tc>
          <w:tcPr>
            <w:tcW w:w="630" w:type="dxa"/>
            <w:tcBorders>
              <w:left w:val="single" w:sz="4" w:space="0" w:color="auto"/>
              <w:right w:val="single" w:sz="4" w:space="0" w:color="auto"/>
            </w:tcBorders>
          </w:tcPr>
          <w:p w:rsidR="00C463E2" w:rsidRDefault="00C463E2" w:rsidP="00C463E2">
            <w:pPr>
              <w:jc w:val="both"/>
              <w:rPr>
                <w:rFonts w:ascii="Arial" w:hAnsi="Arial" w:cs="Arial"/>
                <w:b/>
              </w:rPr>
            </w:pPr>
          </w:p>
        </w:tc>
        <w:tc>
          <w:tcPr>
            <w:tcW w:w="630" w:type="dxa"/>
            <w:tcBorders>
              <w:left w:val="single" w:sz="4" w:space="0" w:color="auto"/>
              <w:right w:val="single" w:sz="4" w:space="0" w:color="auto"/>
            </w:tcBorders>
          </w:tcPr>
          <w:p w:rsidR="00C463E2" w:rsidRDefault="00C463E2" w:rsidP="00C463E2">
            <w:pPr>
              <w:jc w:val="both"/>
              <w:rPr>
                <w:rFonts w:ascii="Arial" w:hAnsi="Arial" w:cs="Arial"/>
                <w:b/>
              </w:rPr>
            </w:pPr>
          </w:p>
        </w:tc>
        <w:tc>
          <w:tcPr>
            <w:tcW w:w="616" w:type="dxa"/>
            <w:tcBorders>
              <w:left w:val="single" w:sz="4" w:space="0" w:color="auto"/>
              <w:right w:val="single" w:sz="4" w:space="0" w:color="auto"/>
            </w:tcBorders>
          </w:tcPr>
          <w:p w:rsidR="00C463E2" w:rsidRDefault="00C463E2" w:rsidP="00C463E2">
            <w:pPr>
              <w:jc w:val="both"/>
              <w:rPr>
                <w:rFonts w:ascii="Arial" w:hAnsi="Arial" w:cs="Arial"/>
                <w:b/>
              </w:rPr>
            </w:pPr>
          </w:p>
        </w:tc>
        <w:tc>
          <w:tcPr>
            <w:tcW w:w="645" w:type="dxa"/>
            <w:tcBorders>
              <w:left w:val="single" w:sz="4" w:space="0" w:color="auto"/>
              <w:right w:val="single" w:sz="4" w:space="0" w:color="auto"/>
            </w:tcBorders>
          </w:tcPr>
          <w:p w:rsidR="00C463E2" w:rsidRDefault="00C463E2" w:rsidP="00C463E2">
            <w:pPr>
              <w:jc w:val="both"/>
              <w:rPr>
                <w:rFonts w:ascii="Arial" w:hAnsi="Arial" w:cs="Arial"/>
                <w:b/>
              </w:rPr>
            </w:pPr>
          </w:p>
        </w:tc>
        <w:tc>
          <w:tcPr>
            <w:tcW w:w="696" w:type="dxa"/>
            <w:gridSpan w:val="2"/>
            <w:tcBorders>
              <w:left w:val="single" w:sz="4" w:space="0" w:color="auto"/>
              <w:right w:val="single" w:sz="4" w:space="0" w:color="auto"/>
            </w:tcBorders>
          </w:tcPr>
          <w:p w:rsidR="00C463E2" w:rsidRDefault="00C463E2" w:rsidP="00C463E2">
            <w:pPr>
              <w:jc w:val="both"/>
              <w:rPr>
                <w:rFonts w:ascii="Arial" w:hAnsi="Arial" w:cs="Arial"/>
                <w:b/>
              </w:rPr>
            </w:pPr>
          </w:p>
        </w:tc>
        <w:tc>
          <w:tcPr>
            <w:tcW w:w="645" w:type="dxa"/>
            <w:tcBorders>
              <w:left w:val="single" w:sz="4" w:space="0" w:color="auto"/>
            </w:tcBorders>
          </w:tcPr>
          <w:p w:rsidR="00C463E2" w:rsidRDefault="00C463E2" w:rsidP="00C463E2">
            <w:pPr>
              <w:jc w:val="both"/>
              <w:rPr>
                <w:rFonts w:ascii="Arial" w:hAnsi="Arial" w:cs="Arial"/>
                <w:b/>
              </w:rPr>
            </w:pPr>
          </w:p>
        </w:tc>
      </w:tr>
      <w:tr w:rsidR="00C463E2" w:rsidTr="00C463E2">
        <w:tc>
          <w:tcPr>
            <w:tcW w:w="648" w:type="dxa"/>
          </w:tcPr>
          <w:p w:rsidR="00C463E2" w:rsidRDefault="00C463E2" w:rsidP="00C463E2">
            <w:pPr>
              <w:jc w:val="center"/>
              <w:rPr>
                <w:rFonts w:ascii="Arial" w:hAnsi="Arial" w:cs="Arial"/>
              </w:rPr>
            </w:pPr>
            <w:r>
              <w:rPr>
                <w:rFonts w:ascii="Arial" w:hAnsi="Arial" w:cs="Arial"/>
              </w:rPr>
              <w:t>3</w:t>
            </w:r>
          </w:p>
        </w:tc>
        <w:tc>
          <w:tcPr>
            <w:tcW w:w="4418" w:type="dxa"/>
          </w:tcPr>
          <w:p w:rsidR="00C463E2" w:rsidRDefault="00C463E2" w:rsidP="00C463E2">
            <w:pPr>
              <w:jc w:val="both"/>
              <w:rPr>
                <w:rFonts w:ascii="Arial" w:hAnsi="Arial" w:cs="Arial"/>
              </w:rPr>
            </w:pPr>
            <w:r>
              <w:rPr>
                <w:rFonts w:ascii="Arial" w:hAnsi="Arial" w:cs="Arial"/>
              </w:rPr>
              <w:t>Orientation to the mothers in each ward about how to keep their children tidy and healthy.</w:t>
            </w:r>
          </w:p>
        </w:tc>
        <w:tc>
          <w:tcPr>
            <w:tcW w:w="718" w:type="dxa"/>
          </w:tcPr>
          <w:p w:rsidR="00C463E2" w:rsidRDefault="00C463E2" w:rsidP="00C463E2">
            <w:pPr>
              <w:jc w:val="both"/>
              <w:rPr>
                <w:rFonts w:ascii="Arial" w:hAnsi="Arial" w:cs="Arial"/>
              </w:rPr>
            </w:pPr>
          </w:p>
        </w:tc>
        <w:tc>
          <w:tcPr>
            <w:tcW w:w="624" w:type="dxa"/>
            <w:shd w:val="clear" w:color="auto" w:fill="FFFFFF" w:themeFill="background1"/>
          </w:tcPr>
          <w:p w:rsidR="00C463E2" w:rsidRDefault="00C463E2" w:rsidP="00C463E2">
            <w:pPr>
              <w:jc w:val="both"/>
              <w:rPr>
                <w:rFonts w:ascii="Arial" w:hAnsi="Arial" w:cs="Arial"/>
              </w:rPr>
            </w:pPr>
          </w:p>
        </w:tc>
        <w:tc>
          <w:tcPr>
            <w:tcW w:w="720" w:type="dxa"/>
            <w:shd w:val="clear" w:color="auto" w:fill="FFFFFF" w:themeFill="background1"/>
          </w:tcPr>
          <w:p w:rsidR="00C463E2" w:rsidRPr="00DA4B28" w:rsidRDefault="00C463E2" w:rsidP="00C463E2">
            <w:pPr>
              <w:jc w:val="both"/>
              <w:rPr>
                <w:rFonts w:ascii="Arial" w:hAnsi="Arial" w:cs="Arial"/>
              </w:rPr>
            </w:pPr>
          </w:p>
        </w:tc>
        <w:tc>
          <w:tcPr>
            <w:tcW w:w="630" w:type="dxa"/>
            <w:shd w:val="clear" w:color="auto" w:fill="943634" w:themeFill="accent2" w:themeFillShade="BF"/>
          </w:tcPr>
          <w:p w:rsidR="00C463E2" w:rsidRPr="00DA4B28" w:rsidRDefault="00C463E2" w:rsidP="00C463E2">
            <w:pPr>
              <w:jc w:val="both"/>
              <w:rPr>
                <w:rFonts w:ascii="Arial" w:hAnsi="Arial" w:cs="Arial"/>
              </w:rPr>
            </w:pPr>
          </w:p>
        </w:tc>
        <w:tc>
          <w:tcPr>
            <w:tcW w:w="720" w:type="dxa"/>
            <w:tcBorders>
              <w:right w:val="single" w:sz="4" w:space="0" w:color="auto"/>
            </w:tcBorders>
            <w:shd w:val="clear" w:color="auto" w:fill="943634" w:themeFill="accent2" w:themeFillShade="BF"/>
          </w:tcPr>
          <w:p w:rsidR="00C463E2" w:rsidRPr="00DA4B28" w:rsidRDefault="00C463E2" w:rsidP="00C463E2">
            <w:pPr>
              <w:jc w:val="both"/>
              <w:rPr>
                <w:rFonts w:ascii="Arial" w:hAnsi="Arial" w:cs="Arial"/>
              </w:rPr>
            </w:pPr>
          </w:p>
        </w:tc>
        <w:tc>
          <w:tcPr>
            <w:tcW w:w="630" w:type="dxa"/>
            <w:tcBorders>
              <w:left w:val="single" w:sz="4" w:space="0" w:color="auto"/>
              <w:right w:val="single" w:sz="4" w:space="0" w:color="auto"/>
            </w:tcBorders>
            <w:shd w:val="clear" w:color="auto" w:fill="943634" w:themeFill="accent2" w:themeFillShade="BF"/>
          </w:tcPr>
          <w:p w:rsidR="00C463E2" w:rsidRPr="00DA4B28" w:rsidRDefault="00C463E2" w:rsidP="00C463E2">
            <w:pPr>
              <w:jc w:val="both"/>
              <w:rPr>
                <w:rFonts w:ascii="Arial" w:hAnsi="Arial" w:cs="Arial"/>
              </w:rPr>
            </w:pPr>
          </w:p>
        </w:tc>
        <w:tc>
          <w:tcPr>
            <w:tcW w:w="630" w:type="dxa"/>
            <w:tcBorders>
              <w:left w:val="single" w:sz="4" w:space="0" w:color="auto"/>
              <w:right w:val="single" w:sz="4" w:space="0" w:color="auto"/>
            </w:tcBorders>
            <w:shd w:val="clear" w:color="auto" w:fill="943634" w:themeFill="accent2" w:themeFillShade="BF"/>
          </w:tcPr>
          <w:p w:rsidR="00C463E2" w:rsidRPr="00DA4B28" w:rsidRDefault="00C463E2" w:rsidP="00C463E2">
            <w:pPr>
              <w:jc w:val="both"/>
              <w:rPr>
                <w:rFonts w:ascii="Arial" w:hAnsi="Arial" w:cs="Arial"/>
              </w:rPr>
            </w:pPr>
          </w:p>
        </w:tc>
        <w:tc>
          <w:tcPr>
            <w:tcW w:w="630" w:type="dxa"/>
            <w:tcBorders>
              <w:left w:val="single" w:sz="4" w:space="0" w:color="auto"/>
              <w:right w:val="single" w:sz="4" w:space="0" w:color="auto"/>
            </w:tcBorders>
            <w:shd w:val="clear" w:color="auto" w:fill="auto"/>
          </w:tcPr>
          <w:p w:rsidR="00C463E2" w:rsidRPr="00DA4B28" w:rsidRDefault="00C463E2" w:rsidP="00C463E2">
            <w:pPr>
              <w:jc w:val="both"/>
              <w:rPr>
                <w:rFonts w:ascii="Arial" w:hAnsi="Arial" w:cs="Arial"/>
              </w:rPr>
            </w:pPr>
          </w:p>
        </w:tc>
        <w:tc>
          <w:tcPr>
            <w:tcW w:w="616" w:type="dxa"/>
            <w:tcBorders>
              <w:left w:val="single" w:sz="4" w:space="0" w:color="auto"/>
              <w:right w:val="single" w:sz="4" w:space="0" w:color="auto"/>
            </w:tcBorders>
            <w:shd w:val="clear" w:color="auto" w:fill="auto"/>
          </w:tcPr>
          <w:p w:rsidR="00C463E2" w:rsidRPr="00DA4B28" w:rsidRDefault="00C463E2" w:rsidP="00C463E2">
            <w:pPr>
              <w:jc w:val="both"/>
              <w:rPr>
                <w:rFonts w:ascii="Arial" w:hAnsi="Arial" w:cs="Arial"/>
              </w:rPr>
            </w:pPr>
          </w:p>
        </w:tc>
        <w:tc>
          <w:tcPr>
            <w:tcW w:w="645" w:type="dxa"/>
            <w:tcBorders>
              <w:left w:val="single" w:sz="4" w:space="0" w:color="auto"/>
              <w:right w:val="single" w:sz="4" w:space="0" w:color="auto"/>
            </w:tcBorders>
            <w:shd w:val="clear" w:color="auto" w:fill="auto"/>
          </w:tcPr>
          <w:p w:rsidR="00C463E2" w:rsidRPr="00DA4B28" w:rsidRDefault="00C463E2" w:rsidP="00C463E2">
            <w:pPr>
              <w:jc w:val="both"/>
              <w:rPr>
                <w:rFonts w:ascii="Arial" w:hAnsi="Arial" w:cs="Arial"/>
              </w:rPr>
            </w:pPr>
          </w:p>
        </w:tc>
        <w:tc>
          <w:tcPr>
            <w:tcW w:w="696" w:type="dxa"/>
            <w:gridSpan w:val="2"/>
            <w:tcBorders>
              <w:left w:val="single" w:sz="4" w:space="0" w:color="auto"/>
              <w:right w:val="single" w:sz="4" w:space="0" w:color="auto"/>
            </w:tcBorders>
            <w:shd w:val="clear" w:color="auto" w:fill="auto"/>
          </w:tcPr>
          <w:p w:rsidR="00C463E2" w:rsidRPr="00DA4B28" w:rsidRDefault="00C463E2" w:rsidP="00C463E2">
            <w:pPr>
              <w:jc w:val="both"/>
              <w:rPr>
                <w:rFonts w:ascii="Arial" w:hAnsi="Arial" w:cs="Arial"/>
              </w:rPr>
            </w:pPr>
          </w:p>
        </w:tc>
        <w:tc>
          <w:tcPr>
            <w:tcW w:w="645" w:type="dxa"/>
            <w:tcBorders>
              <w:left w:val="single" w:sz="4" w:space="0" w:color="auto"/>
            </w:tcBorders>
            <w:shd w:val="clear" w:color="auto" w:fill="auto"/>
          </w:tcPr>
          <w:p w:rsidR="00C463E2" w:rsidRPr="00DA4B28" w:rsidRDefault="00C463E2" w:rsidP="00C463E2">
            <w:pPr>
              <w:jc w:val="both"/>
              <w:rPr>
                <w:rFonts w:ascii="Arial" w:hAnsi="Arial" w:cs="Arial"/>
              </w:rPr>
            </w:pPr>
          </w:p>
        </w:tc>
      </w:tr>
      <w:tr w:rsidR="00C463E2" w:rsidTr="00C463E2">
        <w:tc>
          <w:tcPr>
            <w:tcW w:w="648" w:type="dxa"/>
          </w:tcPr>
          <w:p w:rsidR="00C463E2" w:rsidRDefault="00C463E2" w:rsidP="00C463E2">
            <w:pPr>
              <w:jc w:val="center"/>
              <w:rPr>
                <w:rFonts w:ascii="Arial" w:hAnsi="Arial" w:cs="Arial"/>
              </w:rPr>
            </w:pPr>
            <w:r>
              <w:rPr>
                <w:rFonts w:ascii="Arial" w:hAnsi="Arial" w:cs="Arial"/>
              </w:rPr>
              <w:t>4</w:t>
            </w:r>
          </w:p>
        </w:tc>
        <w:tc>
          <w:tcPr>
            <w:tcW w:w="4418" w:type="dxa"/>
          </w:tcPr>
          <w:p w:rsidR="00C463E2" w:rsidRPr="00DA4B28" w:rsidRDefault="00C463E2" w:rsidP="00C463E2">
            <w:pPr>
              <w:jc w:val="both"/>
              <w:rPr>
                <w:rFonts w:ascii="Arial" w:hAnsi="Arial" w:cs="Arial"/>
                <w:color w:val="000000" w:themeColor="text1"/>
              </w:rPr>
            </w:pPr>
            <w:r w:rsidRPr="00D9337E">
              <w:rPr>
                <w:rFonts w:ascii="Arial" w:hAnsi="Arial" w:cs="Arial"/>
                <w:color w:val="000000" w:themeColor="text1"/>
              </w:rPr>
              <w:t xml:space="preserve">Training and Orientation Programs for making nutritious food </w:t>
            </w:r>
            <w:r>
              <w:rPr>
                <w:rFonts w:ascii="Arial" w:hAnsi="Arial" w:cs="Arial"/>
              </w:rPr>
              <w:t xml:space="preserve">to the mothers in each ward </w:t>
            </w:r>
            <w:r w:rsidRPr="00D9337E">
              <w:rPr>
                <w:rFonts w:ascii="Arial" w:hAnsi="Arial" w:cs="Arial"/>
                <w:color w:val="000000" w:themeColor="text1"/>
              </w:rPr>
              <w:t>by using local resources and food available.</w:t>
            </w:r>
          </w:p>
        </w:tc>
        <w:tc>
          <w:tcPr>
            <w:tcW w:w="718" w:type="dxa"/>
            <w:shd w:val="clear" w:color="auto" w:fill="auto"/>
          </w:tcPr>
          <w:p w:rsidR="00C463E2" w:rsidRDefault="00C463E2" w:rsidP="00C463E2">
            <w:pPr>
              <w:jc w:val="both"/>
              <w:rPr>
                <w:rFonts w:ascii="Arial" w:hAnsi="Arial" w:cs="Arial"/>
              </w:rPr>
            </w:pPr>
          </w:p>
        </w:tc>
        <w:tc>
          <w:tcPr>
            <w:tcW w:w="624" w:type="dxa"/>
            <w:shd w:val="clear" w:color="auto" w:fill="FFFFFF" w:themeFill="background1"/>
          </w:tcPr>
          <w:p w:rsidR="00C463E2" w:rsidRDefault="00C463E2" w:rsidP="00C463E2">
            <w:pPr>
              <w:jc w:val="both"/>
              <w:rPr>
                <w:rFonts w:ascii="Arial" w:hAnsi="Arial" w:cs="Arial"/>
              </w:rPr>
            </w:pPr>
          </w:p>
        </w:tc>
        <w:tc>
          <w:tcPr>
            <w:tcW w:w="720" w:type="dxa"/>
            <w:shd w:val="clear" w:color="auto" w:fill="FFFFFF" w:themeFill="background1"/>
          </w:tcPr>
          <w:p w:rsidR="00C463E2" w:rsidRPr="00DA4B28" w:rsidRDefault="00C463E2" w:rsidP="00C463E2">
            <w:pPr>
              <w:jc w:val="both"/>
              <w:rPr>
                <w:rFonts w:ascii="Arial" w:hAnsi="Arial" w:cs="Arial"/>
              </w:rPr>
            </w:pPr>
          </w:p>
        </w:tc>
        <w:tc>
          <w:tcPr>
            <w:tcW w:w="630" w:type="dxa"/>
            <w:shd w:val="clear" w:color="auto" w:fill="00B050"/>
          </w:tcPr>
          <w:p w:rsidR="00C463E2" w:rsidRPr="00DA4B28" w:rsidRDefault="00C463E2" w:rsidP="00C463E2">
            <w:pPr>
              <w:jc w:val="both"/>
              <w:rPr>
                <w:rFonts w:ascii="Arial" w:hAnsi="Arial" w:cs="Arial"/>
              </w:rPr>
            </w:pPr>
          </w:p>
        </w:tc>
        <w:tc>
          <w:tcPr>
            <w:tcW w:w="720" w:type="dxa"/>
            <w:tcBorders>
              <w:right w:val="single" w:sz="4" w:space="0" w:color="auto"/>
            </w:tcBorders>
            <w:shd w:val="clear" w:color="auto" w:fill="00B050"/>
          </w:tcPr>
          <w:p w:rsidR="00C463E2" w:rsidRPr="00DA4B28" w:rsidRDefault="00C463E2" w:rsidP="00C463E2">
            <w:pPr>
              <w:jc w:val="both"/>
              <w:rPr>
                <w:rFonts w:ascii="Arial" w:hAnsi="Arial" w:cs="Arial"/>
              </w:rPr>
            </w:pPr>
          </w:p>
        </w:tc>
        <w:tc>
          <w:tcPr>
            <w:tcW w:w="630" w:type="dxa"/>
            <w:tcBorders>
              <w:left w:val="single" w:sz="4" w:space="0" w:color="auto"/>
              <w:right w:val="single" w:sz="4" w:space="0" w:color="auto"/>
            </w:tcBorders>
            <w:shd w:val="clear" w:color="auto" w:fill="00B050"/>
          </w:tcPr>
          <w:p w:rsidR="00C463E2" w:rsidRPr="00DA4B28" w:rsidRDefault="00C463E2" w:rsidP="00C463E2">
            <w:pPr>
              <w:jc w:val="both"/>
              <w:rPr>
                <w:rFonts w:ascii="Arial" w:hAnsi="Arial" w:cs="Arial"/>
              </w:rPr>
            </w:pPr>
          </w:p>
        </w:tc>
        <w:tc>
          <w:tcPr>
            <w:tcW w:w="630" w:type="dxa"/>
            <w:tcBorders>
              <w:left w:val="single" w:sz="4" w:space="0" w:color="auto"/>
              <w:right w:val="single" w:sz="4" w:space="0" w:color="auto"/>
            </w:tcBorders>
            <w:shd w:val="clear" w:color="auto" w:fill="00B050"/>
          </w:tcPr>
          <w:p w:rsidR="00C463E2" w:rsidRPr="00DA4B28" w:rsidRDefault="00C463E2" w:rsidP="00C463E2">
            <w:pPr>
              <w:jc w:val="both"/>
              <w:rPr>
                <w:rFonts w:ascii="Arial" w:hAnsi="Arial" w:cs="Arial"/>
              </w:rPr>
            </w:pPr>
          </w:p>
        </w:tc>
        <w:tc>
          <w:tcPr>
            <w:tcW w:w="630" w:type="dxa"/>
            <w:tcBorders>
              <w:left w:val="single" w:sz="4" w:space="0" w:color="auto"/>
              <w:right w:val="single" w:sz="4" w:space="0" w:color="auto"/>
            </w:tcBorders>
            <w:shd w:val="clear" w:color="auto" w:fill="auto"/>
          </w:tcPr>
          <w:p w:rsidR="00C463E2" w:rsidRPr="00DA4B28" w:rsidRDefault="00C463E2" w:rsidP="00C463E2">
            <w:pPr>
              <w:jc w:val="both"/>
              <w:rPr>
                <w:rFonts w:ascii="Arial" w:hAnsi="Arial" w:cs="Arial"/>
              </w:rPr>
            </w:pPr>
          </w:p>
        </w:tc>
        <w:tc>
          <w:tcPr>
            <w:tcW w:w="616" w:type="dxa"/>
            <w:tcBorders>
              <w:left w:val="single" w:sz="4" w:space="0" w:color="auto"/>
              <w:right w:val="single" w:sz="4" w:space="0" w:color="auto"/>
            </w:tcBorders>
            <w:shd w:val="clear" w:color="auto" w:fill="auto"/>
          </w:tcPr>
          <w:p w:rsidR="00C463E2" w:rsidRPr="00DA4B28" w:rsidRDefault="00C463E2" w:rsidP="00C463E2">
            <w:pPr>
              <w:jc w:val="both"/>
              <w:rPr>
                <w:rFonts w:ascii="Arial" w:hAnsi="Arial" w:cs="Arial"/>
              </w:rPr>
            </w:pPr>
          </w:p>
        </w:tc>
        <w:tc>
          <w:tcPr>
            <w:tcW w:w="645" w:type="dxa"/>
            <w:tcBorders>
              <w:left w:val="single" w:sz="4" w:space="0" w:color="auto"/>
              <w:right w:val="single" w:sz="4" w:space="0" w:color="auto"/>
            </w:tcBorders>
            <w:shd w:val="clear" w:color="auto" w:fill="auto"/>
          </w:tcPr>
          <w:p w:rsidR="00C463E2" w:rsidRPr="00DA4B28" w:rsidRDefault="00C463E2" w:rsidP="00C463E2">
            <w:pPr>
              <w:jc w:val="both"/>
              <w:rPr>
                <w:rFonts w:ascii="Arial" w:hAnsi="Arial" w:cs="Arial"/>
              </w:rPr>
            </w:pPr>
          </w:p>
        </w:tc>
        <w:tc>
          <w:tcPr>
            <w:tcW w:w="696" w:type="dxa"/>
            <w:gridSpan w:val="2"/>
            <w:tcBorders>
              <w:left w:val="single" w:sz="4" w:space="0" w:color="auto"/>
              <w:right w:val="single" w:sz="4" w:space="0" w:color="auto"/>
            </w:tcBorders>
            <w:shd w:val="clear" w:color="auto" w:fill="auto"/>
          </w:tcPr>
          <w:p w:rsidR="00C463E2" w:rsidRPr="00DA4B28" w:rsidRDefault="00C463E2" w:rsidP="00C463E2">
            <w:pPr>
              <w:jc w:val="both"/>
              <w:rPr>
                <w:rFonts w:ascii="Arial" w:hAnsi="Arial" w:cs="Arial"/>
              </w:rPr>
            </w:pPr>
          </w:p>
        </w:tc>
        <w:tc>
          <w:tcPr>
            <w:tcW w:w="645" w:type="dxa"/>
            <w:tcBorders>
              <w:left w:val="single" w:sz="4" w:space="0" w:color="auto"/>
            </w:tcBorders>
            <w:shd w:val="clear" w:color="auto" w:fill="auto"/>
          </w:tcPr>
          <w:p w:rsidR="00C463E2" w:rsidRPr="00DA4B28" w:rsidRDefault="00C463E2" w:rsidP="00C463E2">
            <w:pPr>
              <w:jc w:val="both"/>
              <w:rPr>
                <w:rFonts w:ascii="Arial" w:hAnsi="Arial" w:cs="Arial"/>
              </w:rPr>
            </w:pPr>
          </w:p>
        </w:tc>
      </w:tr>
      <w:tr w:rsidR="00C463E2" w:rsidTr="008B5C85">
        <w:tc>
          <w:tcPr>
            <w:tcW w:w="648" w:type="dxa"/>
          </w:tcPr>
          <w:p w:rsidR="00C463E2" w:rsidRDefault="00C463E2" w:rsidP="00C463E2">
            <w:pPr>
              <w:jc w:val="center"/>
              <w:rPr>
                <w:rFonts w:ascii="Arial" w:hAnsi="Arial" w:cs="Arial"/>
              </w:rPr>
            </w:pPr>
            <w:r>
              <w:rPr>
                <w:rFonts w:ascii="Arial" w:hAnsi="Arial" w:cs="Arial"/>
              </w:rPr>
              <w:t>5</w:t>
            </w:r>
          </w:p>
        </w:tc>
        <w:tc>
          <w:tcPr>
            <w:tcW w:w="4418" w:type="dxa"/>
          </w:tcPr>
          <w:p w:rsidR="00C463E2" w:rsidRPr="00D9337E" w:rsidRDefault="00C463E2" w:rsidP="00C463E2">
            <w:pPr>
              <w:jc w:val="both"/>
              <w:rPr>
                <w:rFonts w:ascii="Arial" w:hAnsi="Arial" w:cs="Arial"/>
                <w:color w:val="000000" w:themeColor="text1"/>
              </w:rPr>
            </w:pPr>
            <w:r>
              <w:rPr>
                <w:rFonts w:ascii="Arial" w:hAnsi="Arial" w:cs="Arial"/>
                <w:color w:val="000000" w:themeColor="text1"/>
              </w:rPr>
              <w:t xml:space="preserve">Orientation to the </w:t>
            </w:r>
            <w:r w:rsidRPr="00722DB9">
              <w:rPr>
                <w:rFonts w:ascii="Arial" w:hAnsi="Arial" w:cs="Arial"/>
                <w:color w:val="000000" w:themeColor="text1"/>
              </w:rPr>
              <w:t xml:space="preserve">School Children about Health and Hygiene, and importance of Nutritious food in schools.   </w:t>
            </w:r>
          </w:p>
        </w:tc>
        <w:tc>
          <w:tcPr>
            <w:tcW w:w="718" w:type="dxa"/>
            <w:shd w:val="clear" w:color="auto" w:fill="auto"/>
          </w:tcPr>
          <w:p w:rsidR="00C463E2" w:rsidRDefault="00C463E2" w:rsidP="00C463E2">
            <w:pPr>
              <w:jc w:val="both"/>
              <w:rPr>
                <w:rFonts w:ascii="Arial" w:hAnsi="Arial" w:cs="Arial"/>
              </w:rPr>
            </w:pPr>
          </w:p>
        </w:tc>
        <w:tc>
          <w:tcPr>
            <w:tcW w:w="624" w:type="dxa"/>
            <w:shd w:val="clear" w:color="auto" w:fill="auto"/>
          </w:tcPr>
          <w:p w:rsidR="00C463E2" w:rsidRDefault="00C463E2" w:rsidP="00C463E2">
            <w:pPr>
              <w:jc w:val="both"/>
              <w:rPr>
                <w:rFonts w:ascii="Arial" w:hAnsi="Arial" w:cs="Arial"/>
              </w:rPr>
            </w:pPr>
          </w:p>
        </w:tc>
        <w:tc>
          <w:tcPr>
            <w:tcW w:w="720" w:type="dxa"/>
            <w:shd w:val="clear" w:color="auto" w:fill="auto"/>
          </w:tcPr>
          <w:p w:rsidR="00C463E2" w:rsidRPr="00DA4B28" w:rsidRDefault="00C463E2" w:rsidP="00C463E2">
            <w:pPr>
              <w:jc w:val="both"/>
              <w:rPr>
                <w:rFonts w:ascii="Arial" w:hAnsi="Arial" w:cs="Arial"/>
              </w:rPr>
            </w:pPr>
          </w:p>
        </w:tc>
        <w:tc>
          <w:tcPr>
            <w:tcW w:w="630" w:type="dxa"/>
            <w:shd w:val="clear" w:color="auto" w:fill="auto"/>
          </w:tcPr>
          <w:p w:rsidR="00C463E2" w:rsidRPr="00DA4B28" w:rsidRDefault="00C463E2" w:rsidP="00C463E2">
            <w:pPr>
              <w:jc w:val="both"/>
              <w:rPr>
                <w:rFonts w:ascii="Arial" w:hAnsi="Arial" w:cs="Arial"/>
              </w:rPr>
            </w:pPr>
          </w:p>
        </w:tc>
        <w:tc>
          <w:tcPr>
            <w:tcW w:w="720" w:type="dxa"/>
            <w:tcBorders>
              <w:right w:val="single" w:sz="4" w:space="0" w:color="auto"/>
            </w:tcBorders>
            <w:shd w:val="clear" w:color="auto" w:fill="auto"/>
          </w:tcPr>
          <w:p w:rsidR="00C463E2" w:rsidRPr="00DA4B28" w:rsidRDefault="00C463E2" w:rsidP="00C463E2">
            <w:pPr>
              <w:jc w:val="both"/>
              <w:rPr>
                <w:rFonts w:ascii="Arial" w:hAnsi="Arial" w:cs="Arial"/>
              </w:rPr>
            </w:pPr>
          </w:p>
        </w:tc>
        <w:tc>
          <w:tcPr>
            <w:tcW w:w="630" w:type="dxa"/>
            <w:tcBorders>
              <w:left w:val="single" w:sz="4" w:space="0" w:color="auto"/>
              <w:right w:val="single" w:sz="4" w:space="0" w:color="auto"/>
            </w:tcBorders>
            <w:shd w:val="clear" w:color="auto" w:fill="FF0000"/>
          </w:tcPr>
          <w:p w:rsidR="00C463E2" w:rsidRPr="00DA4B28" w:rsidRDefault="00C463E2" w:rsidP="00C463E2">
            <w:pPr>
              <w:jc w:val="both"/>
              <w:rPr>
                <w:rFonts w:ascii="Arial" w:hAnsi="Arial" w:cs="Arial"/>
              </w:rPr>
            </w:pPr>
          </w:p>
        </w:tc>
        <w:tc>
          <w:tcPr>
            <w:tcW w:w="630" w:type="dxa"/>
            <w:tcBorders>
              <w:left w:val="single" w:sz="4" w:space="0" w:color="auto"/>
              <w:right w:val="single" w:sz="4" w:space="0" w:color="auto"/>
            </w:tcBorders>
            <w:shd w:val="clear" w:color="auto" w:fill="FF0000"/>
          </w:tcPr>
          <w:p w:rsidR="00C463E2" w:rsidRPr="00DA4B28" w:rsidRDefault="00C463E2" w:rsidP="00C463E2">
            <w:pPr>
              <w:jc w:val="both"/>
              <w:rPr>
                <w:rFonts w:ascii="Arial" w:hAnsi="Arial" w:cs="Arial"/>
              </w:rPr>
            </w:pPr>
          </w:p>
        </w:tc>
        <w:tc>
          <w:tcPr>
            <w:tcW w:w="630" w:type="dxa"/>
            <w:tcBorders>
              <w:left w:val="single" w:sz="4" w:space="0" w:color="auto"/>
              <w:right w:val="single" w:sz="4" w:space="0" w:color="auto"/>
            </w:tcBorders>
            <w:shd w:val="clear" w:color="auto" w:fill="FF0000"/>
          </w:tcPr>
          <w:p w:rsidR="00C463E2" w:rsidRPr="00DA4B28" w:rsidRDefault="00C463E2" w:rsidP="00C463E2">
            <w:pPr>
              <w:jc w:val="both"/>
              <w:rPr>
                <w:rFonts w:ascii="Arial" w:hAnsi="Arial" w:cs="Arial"/>
              </w:rPr>
            </w:pPr>
          </w:p>
        </w:tc>
        <w:tc>
          <w:tcPr>
            <w:tcW w:w="616" w:type="dxa"/>
            <w:tcBorders>
              <w:left w:val="single" w:sz="4" w:space="0" w:color="auto"/>
              <w:right w:val="single" w:sz="4" w:space="0" w:color="auto"/>
            </w:tcBorders>
            <w:shd w:val="clear" w:color="auto" w:fill="FF0000"/>
          </w:tcPr>
          <w:p w:rsidR="00C463E2" w:rsidRPr="00DA4B28" w:rsidRDefault="00C463E2" w:rsidP="00C463E2">
            <w:pPr>
              <w:jc w:val="both"/>
              <w:rPr>
                <w:rFonts w:ascii="Arial" w:hAnsi="Arial" w:cs="Arial"/>
              </w:rPr>
            </w:pPr>
          </w:p>
        </w:tc>
        <w:tc>
          <w:tcPr>
            <w:tcW w:w="645" w:type="dxa"/>
            <w:tcBorders>
              <w:left w:val="single" w:sz="4" w:space="0" w:color="auto"/>
              <w:right w:val="single" w:sz="4" w:space="0" w:color="auto"/>
            </w:tcBorders>
            <w:shd w:val="clear" w:color="auto" w:fill="auto"/>
          </w:tcPr>
          <w:p w:rsidR="00C463E2" w:rsidRPr="00DA4B28" w:rsidRDefault="00C463E2" w:rsidP="00C463E2">
            <w:pPr>
              <w:jc w:val="both"/>
              <w:rPr>
                <w:rFonts w:ascii="Arial" w:hAnsi="Arial" w:cs="Arial"/>
              </w:rPr>
            </w:pPr>
          </w:p>
        </w:tc>
        <w:tc>
          <w:tcPr>
            <w:tcW w:w="696" w:type="dxa"/>
            <w:gridSpan w:val="2"/>
            <w:tcBorders>
              <w:left w:val="single" w:sz="4" w:space="0" w:color="auto"/>
              <w:right w:val="single" w:sz="4" w:space="0" w:color="auto"/>
            </w:tcBorders>
            <w:shd w:val="clear" w:color="auto" w:fill="auto"/>
          </w:tcPr>
          <w:p w:rsidR="00C463E2" w:rsidRPr="00DA4B28" w:rsidRDefault="00C463E2" w:rsidP="00C463E2">
            <w:pPr>
              <w:jc w:val="both"/>
              <w:rPr>
                <w:rFonts w:ascii="Arial" w:hAnsi="Arial" w:cs="Arial"/>
              </w:rPr>
            </w:pPr>
          </w:p>
        </w:tc>
        <w:tc>
          <w:tcPr>
            <w:tcW w:w="645" w:type="dxa"/>
            <w:tcBorders>
              <w:left w:val="single" w:sz="4" w:space="0" w:color="auto"/>
            </w:tcBorders>
            <w:shd w:val="clear" w:color="auto" w:fill="auto"/>
          </w:tcPr>
          <w:p w:rsidR="00C463E2" w:rsidRPr="00DA4B28" w:rsidRDefault="00C463E2" w:rsidP="00C463E2">
            <w:pPr>
              <w:jc w:val="both"/>
              <w:rPr>
                <w:rFonts w:ascii="Arial" w:hAnsi="Arial" w:cs="Arial"/>
              </w:rPr>
            </w:pPr>
          </w:p>
        </w:tc>
      </w:tr>
      <w:tr w:rsidR="00C463E2" w:rsidTr="008B5C85">
        <w:tc>
          <w:tcPr>
            <w:tcW w:w="648" w:type="dxa"/>
          </w:tcPr>
          <w:p w:rsidR="00C463E2" w:rsidRDefault="00C463E2" w:rsidP="00C463E2">
            <w:pPr>
              <w:jc w:val="center"/>
              <w:rPr>
                <w:rFonts w:ascii="Arial" w:hAnsi="Arial" w:cs="Arial"/>
              </w:rPr>
            </w:pPr>
            <w:r>
              <w:rPr>
                <w:rFonts w:ascii="Arial" w:hAnsi="Arial" w:cs="Arial"/>
              </w:rPr>
              <w:t>6</w:t>
            </w:r>
          </w:p>
        </w:tc>
        <w:tc>
          <w:tcPr>
            <w:tcW w:w="4418" w:type="dxa"/>
          </w:tcPr>
          <w:p w:rsidR="00C463E2" w:rsidRDefault="00C463E2" w:rsidP="00C463E2">
            <w:pPr>
              <w:jc w:val="both"/>
              <w:rPr>
                <w:rFonts w:ascii="Arial" w:hAnsi="Arial" w:cs="Arial"/>
                <w:color w:val="000000" w:themeColor="text1"/>
              </w:rPr>
            </w:pPr>
            <w:r>
              <w:rPr>
                <w:rFonts w:ascii="Arial" w:hAnsi="Arial" w:cs="Arial"/>
                <w:color w:val="000000" w:themeColor="text1"/>
              </w:rPr>
              <w:t xml:space="preserve">Supply of Nutritious food to the Pregnant Women </w:t>
            </w:r>
          </w:p>
        </w:tc>
        <w:tc>
          <w:tcPr>
            <w:tcW w:w="718" w:type="dxa"/>
            <w:shd w:val="clear" w:color="auto" w:fill="auto"/>
          </w:tcPr>
          <w:p w:rsidR="00C463E2" w:rsidRDefault="00C463E2" w:rsidP="00C463E2">
            <w:pPr>
              <w:jc w:val="both"/>
              <w:rPr>
                <w:rFonts w:ascii="Arial" w:hAnsi="Arial" w:cs="Arial"/>
              </w:rPr>
            </w:pPr>
          </w:p>
        </w:tc>
        <w:tc>
          <w:tcPr>
            <w:tcW w:w="624" w:type="dxa"/>
            <w:shd w:val="clear" w:color="auto" w:fill="002060"/>
          </w:tcPr>
          <w:p w:rsidR="00C463E2" w:rsidRDefault="00C463E2" w:rsidP="00C463E2">
            <w:pPr>
              <w:jc w:val="both"/>
              <w:rPr>
                <w:rFonts w:ascii="Arial" w:hAnsi="Arial" w:cs="Arial"/>
              </w:rPr>
            </w:pPr>
          </w:p>
        </w:tc>
        <w:tc>
          <w:tcPr>
            <w:tcW w:w="720" w:type="dxa"/>
            <w:shd w:val="clear" w:color="auto" w:fill="002060"/>
          </w:tcPr>
          <w:p w:rsidR="00C463E2" w:rsidRPr="00DA4B28" w:rsidRDefault="00C463E2" w:rsidP="00C463E2">
            <w:pPr>
              <w:jc w:val="both"/>
              <w:rPr>
                <w:rFonts w:ascii="Arial" w:hAnsi="Arial" w:cs="Arial"/>
              </w:rPr>
            </w:pPr>
          </w:p>
        </w:tc>
        <w:tc>
          <w:tcPr>
            <w:tcW w:w="630" w:type="dxa"/>
            <w:shd w:val="clear" w:color="auto" w:fill="002060"/>
          </w:tcPr>
          <w:p w:rsidR="00C463E2" w:rsidRPr="00DA4B28" w:rsidRDefault="00C463E2" w:rsidP="00C463E2">
            <w:pPr>
              <w:jc w:val="both"/>
              <w:rPr>
                <w:rFonts w:ascii="Arial" w:hAnsi="Arial" w:cs="Arial"/>
              </w:rPr>
            </w:pPr>
          </w:p>
        </w:tc>
        <w:tc>
          <w:tcPr>
            <w:tcW w:w="720" w:type="dxa"/>
            <w:tcBorders>
              <w:right w:val="single" w:sz="4" w:space="0" w:color="auto"/>
            </w:tcBorders>
            <w:shd w:val="clear" w:color="auto" w:fill="002060"/>
          </w:tcPr>
          <w:p w:rsidR="00C463E2" w:rsidRPr="00DA4B28" w:rsidRDefault="00C463E2" w:rsidP="00C463E2">
            <w:pPr>
              <w:jc w:val="both"/>
              <w:rPr>
                <w:rFonts w:ascii="Arial" w:hAnsi="Arial" w:cs="Arial"/>
              </w:rPr>
            </w:pPr>
          </w:p>
        </w:tc>
        <w:tc>
          <w:tcPr>
            <w:tcW w:w="630" w:type="dxa"/>
            <w:tcBorders>
              <w:left w:val="single" w:sz="4" w:space="0" w:color="auto"/>
              <w:right w:val="single" w:sz="4" w:space="0" w:color="auto"/>
            </w:tcBorders>
            <w:shd w:val="clear" w:color="auto" w:fill="002060"/>
          </w:tcPr>
          <w:p w:rsidR="00C463E2" w:rsidRPr="00DA4B28" w:rsidRDefault="00C463E2" w:rsidP="00C463E2">
            <w:pPr>
              <w:jc w:val="both"/>
              <w:rPr>
                <w:rFonts w:ascii="Arial" w:hAnsi="Arial" w:cs="Arial"/>
              </w:rPr>
            </w:pPr>
          </w:p>
        </w:tc>
        <w:tc>
          <w:tcPr>
            <w:tcW w:w="630" w:type="dxa"/>
            <w:tcBorders>
              <w:left w:val="single" w:sz="4" w:space="0" w:color="auto"/>
              <w:right w:val="single" w:sz="4" w:space="0" w:color="auto"/>
            </w:tcBorders>
            <w:shd w:val="clear" w:color="auto" w:fill="002060"/>
          </w:tcPr>
          <w:p w:rsidR="00C463E2" w:rsidRPr="00DA4B28" w:rsidRDefault="00C463E2" w:rsidP="00C463E2">
            <w:pPr>
              <w:jc w:val="both"/>
              <w:rPr>
                <w:rFonts w:ascii="Arial" w:hAnsi="Arial" w:cs="Arial"/>
              </w:rPr>
            </w:pPr>
          </w:p>
        </w:tc>
        <w:tc>
          <w:tcPr>
            <w:tcW w:w="630" w:type="dxa"/>
            <w:tcBorders>
              <w:left w:val="single" w:sz="4" w:space="0" w:color="auto"/>
              <w:right w:val="single" w:sz="4" w:space="0" w:color="auto"/>
            </w:tcBorders>
            <w:shd w:val="clear" w:color="auto" w:fill="002060"/>
          </w:tcPr>
          <w:p w:rsidR="00C463E2" w:rsidRPr="00DA4B28" w:rsidRDefault="00C463E2" w:rsidP="00C463E2">
            <w:pPr>
              <w:jc w:val="both"/>
              <w:rPr>
                <w:rFonts w:ascii="Arial" w:hAnsi="Arial" w:cs="Arial"/>
              </w:rPr>
            </w:pPr>
          </w:p>
        </w:tc>
        <w:tc>
          <w:tcPr>
            <w:tcW w:w="616" w:type="dxa"/>
            <w:tcBorders>
              <w:left w:val="single" w:sz="4" w:space="0" w:color="auto"/>
              <w:right w:val="single" w:sz="4" w:space="0" w:color="auto"/>
            </w:tcBorders>
            <w:shd w:val="clear" w:color="auto" w:fill="002060"/>
          </w:tcPr>
          <w:p w:rsidR="00C463E2" w:rsidRPr="00DA4B28" w:rsidRDefault="00C463E2" w:rsidP="00C463E2">
            <w:pPr>
              <w:jc w:val="both"/>
              <w:rPr>
                <w:rFonts w:ascii="Arial" w:hAnsi="Arial" w:cs="Arial"/>
              </w:rPr>
            </w:pPr>
          </w:p>
        </w:tc>
        <w:tc>
          <w:tcPr>
            <w:tcW w:w="645" w:type="dxa"/>
            <w:tcBorders>
              <w:left w:val="single" w:sz="4" w:space="0" w:color="auto"/>
              <w:right w:val="single" w:sz="4" w:space="0" w:color="auto"/>
            </w:tcBorders>
            <w:shd w:val="clear" w:color="auto" w:fill="002060"/>
          </w:tcPr>
          <w:p w:rsidR="00C463E2" w:rsidRPr="00DA4B28" w:rsidRDefault="00C463E2" w:rsidP="00C463E2">
            <w:pPr>
              <w:jc w:val="both"/>
              <w:rPr>
                <w:rFonts w:ascii="Arial" w:hAnsi="Arial" w:cs="Arial"/>
              </w:rPr>
            </w:pPr>
          </w:p>
        </w:tc>
        <w:tc>
          <w:tcPr>
            <w:tcW w:w="696" w:type="dxa"/>
            <w:gridSpan w:val="2"/>
            <w:tcBorders>
              <w:left w:val="single" w:sz="4" w:space="0" w:color="auto"/>
              <w:right w:val="single" w:sz="4" w:space="0" w:color="auto"/>
            </w:tcBorders>
            <w:shd w:val="clear" w:color="auto" w:fill="002060"/>
          </w:tcPr>
          <w:p w:rsidR="00C463E2" w:rsidRPr="00DA4B28" w:rsidRDefault="00C463E2" w:rsidP="00C463E2">
            <w:pPr>
              <w:jc w:val="both"/>
              <w:rPr>
                <w:rFonts w:ascii="Arial" w:hAnsi="Arial" w:cs="Arial"/>
              </w:rPr>
            </w:pPr>
          </w:p>
        </w:tc>
        <w:tc>
          <w:tcPr>
            <w:tcW w:w="645" w:type="dxa"/>
            <w:tcBorders>
              <w:left w:val="single" w:sz="4" w:space="0" w:color="auto"/>
            </w:tcBorders>
            <w:shd w:val="clear" w:color="auto" w:fill="auto"/>
          </w:tcPr>
          <w:p w:rsidR="00C463E2" w:rsidRPr="00DA4B28" w:rsidRDefault="00C463E2" w:rsidP="00C463E2">
            <w:pPr>
              <w:jc w:val="both"/>
              <w:rPr>
                <w:rFonts w:ascii="Arial" w:hAnsi="Arial" w:cs="Arial"/>
              </w:rPr>
            </w:pPr>
          </w:p>
        </w:tc>
      </w:tr>
      <w:tr w:rsidR="00C463E2" w:rsidTr="008B5C85">
        <w:tc>
          <w:tcPr>
            <w:tcW w:w="648" w:type="dxa"/>
          </w:tcPr>
          <w:p w:rsidR="00C463E2" w:rsidRDefault="00C463E2" w:rsidP="00C463E2">
            <w:pPr>
              <w:jc w:val="center"/>
              <w:rPr>
                <w:rFonts w:ascii="Arial" w:hAnsi="Arial" w:cs="Arial"/>
              </w:rPr>
            </w:pPr>
            <w:r>
              <w:rPr>
                <w:rFonts w:ascii="Arial" w:hAnsi="Arial" w:cs="Arial"/>
              </w:rPr>
              <w:t>7</w:t>
            </w:r>
          </w:p>
        </w:tc>
        <w:tc>
          <w:tcPr>
            <w:tcW w:w="4418" w:type="dxa"/>
          </w:tcPr>
          <w:p w:rsidR="00C463E2" w:rsidRDefault="00C463E2" w:rsidP="00C463E2">
            <w:pPr>
              <w:jc w:val="both"/>
              <w:rPr>
                <w:rFonts w:ascii="Arial" w:hAnsi="Arial" w:cs="Arial"/>
                <w:color w:val="000000" w:themeColor="text1"/>
              </w:rPr>
            </w:pPr>
            <w:r w:rsidRPr="00D71EFE">
              <w:rPr>
                <w:rFonts w:ascii="Arial" w:hAnsi="Arial" w:cs="Arial"/>
                <w:color w:val="000000" w:themeColor="text1"/>
              </w:rPr>
              <w:t>Supply of Nutritious food and vitamins to the children (infants to age of 6 years)</w:t>
            </w:r>
          </w:p>
        </w:tc>
        <w:tc>
          <w:tcPr>
            <w:tcW w:w="718" w:type="dxa"/>
            <w:shd w:val="clear" w:color="auto" w:fill="auto"/>
          </w:tcPr>
          <w:p w:rsidR="00C463E2" w:rsidRDefault="00C463E2" w:rsidP="00C463E2">
            <w:pPr>
              <w:jc w:val="both"/>
              <w:rPr>
                <w:rFonts w:ascii="Arial" w:hAnsi="Arial" w:cs="Arial"/>
              </w:rPr>
            </w:pPr>
          </w:p>
        </w:tc>
        <w:tc>
          <w:tcPr>
            <w:tcW w:w="624" w:type="dxa"/>
            <w:shd w:val="clear" w:color="auto" w:fill="FFC000"/>
          </w:tcPr>
          <w:p w:rsidR="00C463E2" w:rsidRDefault="00C463E2" w:rsidP="00C463E2">
            <w:pPr>
              <w:jc w:val="both"/>
              <w:rPr>
                <w:rFonts w:ascii="Arial" w:hAnsi="Arial" w:cs="Arial"/>
              </w:rPr>
            </w:pPr>
          </w:p>
        </w:tc>
        <w:tc>
          <w:tcPr>
            <w:tcW w:w="720" w:type="dxa"/>
            <w:shd w:val="clear" w:color="auto" w:fill="FFC000"/>
          </w:tcPr>
          <w:p w:rsidR="00C463E2" w:rsidRPr="00DA4B28" w:rsidRDefault="00C463E2" w:rsidP="00C463E2">
            <w:pPr>
              <w:jc w:val="both"/>
              <w:rPr>
                <w:rFonts w:ascii="Arial" w:hAnsi="Arial" w:cs="Arial"/>
              </w:rPr>
            </w:pPr>
          </w:p>
        </w:tc>
        <w:tc>
          <w:tcPr>
            <w:tcW w:w="630" w:type="dxa"/>
            <w:shd w:val="clear" w:color="auto" w:fill="FFC000"/>
          </w:tcPr>
          <w:p w:rsidR="00C463E2" w:rsidRPr="00DA4B28" w:rsidRDefault="00C463E2" w:rsidP="00C463E2">
            <w:pPr>
              <w:jc w:val="both"/>
              <w:rPr>
                <w:rFonts w:ascii="Arial" w:hAnsi="Arial" w:cs="Arial"/>
              </w:rPr>
            </w:pPr>
          </w:p>
        </w:tc>
        <w:tc>
          <w:tcPr>
            <w:tcW w:w="720" w:type="dxa"/>
            <w:tcBorders>
              <w:right w:val="single" w:sz="4" w:space="0" w:color="auto"/>
            </w:tcBorders>
            <w:shd w:val="clear" w:color="auto" w:fill="FFC000"/>
          </w:tcPr>
          <w:p w:rsidR="00C463E2" w:rsidRPr="00DA4B28" w:rsidRDefault="00C463E2" w:rsidP="00C463E2">
            <w:pPr>
              <w:jc w:val="both"/>
              <w:rPr>
                <w:rFonts w:ascii="Arial" w:hAnsi="Arial" w:cs="Arial"/>
              </w:rPr>
            </w:pPr>
          </w:p>
        </w:tc>
        <w:tc>
          <w:tcPr>
            <w:tcW w:w="630" w:type="dxa"/>
            <w:tcBorders>
              <w:left w:val="single" w:sz="4" w:space="0" w:color="auto"/>
              <w:right w:val="single" w:sz="4" w:space="0" w:color="auto"/>
            </w:tcBorders>
            <w:shd w:val="clear" w:color="auto" w:fill="FFC000"/>
          </w:tcPr>
          <w:p w:rsidR="00C463E2" w:rsidRPr="00DA4B28" w:rsidRDefault="00C463E2" w:rsidP="00C463E2">
            <w:pPr>
              <w:jc w:val="both"/>
              <w:rPr>
                <w:rFonts w:ascii="Arial" w:hAnsi="Arial" w:cs="Arial"/>
              </w:rPr>
            </w:pPr>
          </w:p>
        </w:tc>
        <w:tc>
          <w:tcPr>
            <w:tcW w:w="630" w:type="dxa"/>
            <w:tcBorders>
              <w:left w:val="single" w:sz="4" w:space="0" w:color="auto"/>
              <w:right w:val="single" w:sz="4" w:space="0" w:color="auto"/>
            </w:tcBorders>
            <w:shd w:val="clear" w:color="auto" w:fill="FFC000"/>
          </w:tcPr>
          <w:p w:rsidR="00C463E2" w:rsidRPr="00DA4B28" w:rsidRDefault="00C463E2" w:rsidP="00C463E2">
            <w:pPr>
              <w:jc w:val="both"/>
              <w:rPr>
                <w:rFonts w:ascii="Arial" w:hAnsi="Arial" w:cs="Arial"/>
              </w:rPr>
            </w:pPr>
          </w:p>
        </w:tc>
        <w:tc>
          <w:tcPr>
            <w:tcW w:w="630" w:type="dxa"/>
            <w:tcBorders>
              <w:left w:val="single" w:sz="4" w:space="0" w:color="auto"/>
              <w:right w:val="single" w:sz="4" w:space="0" w:color="auto"/>
            </w:tcBorders>
            <w:shd w:val="clear" w:color="auto" w:fill="FFC000"/>
          </w:tcPr>
          <w:p w:rsidR="00C463E2" w:rsidRPr="00DA4B28" w:rsidRDefault="00C463E2" w:rsidP="00C463E2">
            <w:pPr>
              <w:jc w:val="both"/>
              <w:rPr>
                <w:rFonts w:ascii="Arial" w:hAnsi="Arial" w:cs="Arial"/>
              </w:rPr>
            </w:pPr>
          </w:p>
        </w:tc>
        <w:tc>
          <w:tcPr>
            <w:tcW w:w="616" w:type="dxa"/>
            <w:tcBorders>
              <w:left w:val="single" w:sz="4" w:space="0" w:color="auto"/>
              <w:right w:val="single" w:sz="4" w:space="0" w:color="auto"/>
            </w:tcBorders>
            <w:shd w:val="clear" w:color="auto" w:fill="FFC000"/>
          </w:tcPr>
          <w:p w:rsidR="00C463E2" w:rsidRPr="00DA4B28" w:rsidRDefault="00C463E2" w:rsidP="00C463E2">
            <w:pPr>
              <w:jc w:val="both"/>
              <w:rPr>
                <w:rFonts w:ascii="Arial" w:hAnsi="Arial" w:cs="Arial"/>
              </w:rPr>
            </w:pPr>
          </w:p>
        </w:tc>
        <w:tc>
          <w:tcPr>
            <w:tcW w:w="645" w:type="dxa"/>
            <w:tcBorders>
              <w:left w:val="single" w:sz="4" w:space="0" w:color="auto"/>
              <w:right w:val="single" w:sz="4" w:space="0" w:color="auto"/>
            </w:tcBorders>
            <w:shd w:val="clear" w:color="auto" w:fill="FFC000"/>
          </w:tcPr>
          <w:p w:rsidR="00C463E2" w:rsidRPr="00DA4B28" w:rsidRDefault="00C463E2" w:rsidP="00C463E2">
            <w:pPr>
              <w:jc w:val="both"/>
              <w:rPr>
                <w:rFonts w:ascii="Arial" w:hAnsi="Arial" w:cs="Arial"/>
              </w:rPr>
            </w:pPr>
          </w:p>
        </w:tc>
        <w:tc>
          <w:tcPr>
            <w:tcW w:w="696" w:type="dxa"/>
            <w:gridSpan w:val="2"/>
            <w:tcBorders>
              <w:left w:val="single" w:sz="4" w:space="0" w:color="auto"/>
              <w:right w:val="single" w:sz="4" w:space="0" w:color="auto"/>
            </w:tcBorders>
            <w:shd w:val="clear" w:color="auto" w:fill="FFC000"/>
          </w:tcPr>
          <w:p w:rsidR="00C463E2" w:rsidRPr="00DA4B28" w:rsidRDefault="00C463E2" w:rsidP="00C463E2">
            <w:pPr>
              <w:jc w:val="both"/>
              <w:rPr>
                <w:rFonts w:ascii="Arial" w:hAnsi="Arial" w:cs="Arial"/>
              </w:rPr>
            </w:pPr>
          </w:p>
        </w:tc>
        <w:tc>
          <w:tcPr>
            <w:tcW w:w="645" w:type="dxa"/>
            <w:tcBorders>
              <w:left w:val="single" w:sz="4" w:space="0" w:color="auto"/>
            </w:tcBorders>
            <w:shd w:val="clear" w:color="auto" w:fill="auto"/>
          </w:tcPr>
          <w:p w:rsidR="00C463E2" w:rsidRPr="00DA4B28" w:rsidRDefault="00C463E2" w:rsidP="00C463E2">
            <w:pPr>
              <w:jc w:val="both"/>
              <w:rPr>
                <w:rFonts w:ascii="Arial" w:hAnsi="Arial" w:cs="Arial"/>
              </w:rPr>
            </w:pPr>
          </w:p>
        </w:tc>
      </w:tr>
      <w:tr w:rsidR="00C463E2" w:rsidTr="00C463E2">
        <w:tc>
          <w:tcPr>
            <w:tcW w:w="648" w:type="dxa"/>
          </w:tcPr>
          <w:p w:rsidR="00C463E2" w:rsidRDefault="00C463E2" w:rsidP="00C463E2">
            <w:pPr>
              <w:jc w:val="center"/>
              <w:rPr>
                <w:rFonts w:ascii="Arial" w:hAnsi="Arial" w:cs="Arial"/>
              </w:rPr>
            </w:pPr>
            <w:r>
              <w:rPr>
                <w:rFonts w:ascii="Arial" w:hAnsi="Arial" w:cs="Arial"/>
              </w:rPr>
              <w:t>8</w:t>
            </w:r>
          </w:p>
        </w:tc>
        <w:tc>
          <w:tcPr>
            <w:tcW w:w="4418" w:type="dxa"/>
          </w:tcPr>
          <w:p w:rsidR="00C463E2" w:rsidRPr="00D9337E" w:rsidRDefault="00C463E2" w:rsidP="00C463E2">
            <w:pPr>
              <w:jc w:val="both"/>
              <w:rPr>
                <w:rFonts w:ascii="Arial" w:hAnsi="Arial" w:cs="Arial"/>
                <w:color w:val="000000" w:themeColor="text1"/>
              </w:rPr>
            </w:pPr>
            <w:r>
              <w:rPr>
                <w:rFonts w:ascii="Arial" w:hAnsi="Arial" w:cs="Arial"/>
                <w:color w:val="000000" w:themeColor="text1"/>
              </w:rPr>
              <w:t>Monitoring and Supervision</w:t>
            </w:r>
          </w:p>
        </w:tc>
        <w:tc>
          <w:tcPr>
            <w:tcW w:w="718" w:type="dxa"/>
            <w:shd w:val="clear" w:color="auto" w:fill="0070C0"/>
          </w:tcPr>
          <w:p w:rsidR="00C463E2" w:rsidRDefault="00C463E2" w:rsidP="00C463E2">
            <w:pPr>
              <w:jc w:val="both"/>
              <w:rPr>
                <w:rFonts w:ascii="Arial" w:hAnsi="Arial" w:cs="Arial"/>
              </w:rPr>
            </w:pPr>
          </w:p>
        </w:tc>
        <w:tc>
          <w:tcPr>
            <w:tcW w:w="624" w:type="dxa"/>
            <w:shd w:val="clear" w:color="auto" w:fill="0070C0"/>
          </w:tcPr>
          <w:p w:rsidR="00C463E2" w:rsidRDefault="00C463E2" w:rsidP="00C463E2">
            <w:pPr>
              <w:jc w:val="both"/>
              <w:rPr>
                <w:rFonts w:ascii="Arial" w:hAnsi="Arial" w:cs="Arial"/>
              </w:rPr>
            </w:pPr>
          </w:p>
        </w:tc>
        <w:tc>
          <w:tcPr>
            <w:tcW w:w="720" w:type="dxa"/>
            <w:shd w:val="clear" w:color="auto" w:fill="0070C0"/>
          </w:tcPr>
          <w:p w:rsidR="00C463E2" w:rsidRPr="00DA4B28" w:rsidRDefault="00C463E2" w:rsidP="00C463E2">
            <w:pPr>
              <w:jc w:val="both"/>
              <w:rPr>
                <w:rFonts w:ascii="Arial" w:hAnsi="Arial" w:cs="Arial"/>
              </w:rPr>
            </w:pPr>
          </w:p>
        </w:tc>
        <w:tc>
          <w:tcPr>
            <w:tcW w:w="630" w:type="dxa"/>
            <w:shd w:val="clear" w:color="auto" w:fill="0070C0"/>
          </w:tcPr>
          <w:p w:rsidR="00C463E2" w:rsidRPr="00DA4B28" w:rsidRDefault="00C463E2" w:rsidP="00C463E2">
            <w:pPr>
              <w:jc w:val="both"/>
              <w:rPr>
                <w:rFonts w:ascii="Arial" w:hAnsi="Arial" w:cs="Arial"/>
              </w:rPr>
            </w:pPr>
          </w:p>
        </w:tc>
        <w:tc>
          <w:tcPr>
            <w:tcW w:w="720" w:type="dxa"/>
            <w:tcBorders>
              <w:right w:val="single" w:sz="4" w:space="0" w:color="auto"/>
            </w:tcBorders>
            <w:shd w:val="clear" w:color="auto" w:fill="0070C0"/>
          </w:tcPr>
          <w:p w:rsidR="00C463E2" w:rsidRPr="00DA4B28" w:rsidRDefault="00C463E2" w:rsidP="00C463E2">
            <w:pPr>
              <w:jc w:val="both"/>
              <w:rPr>
                <w:rFonts w:ascii="Arial" w:hAnsi="Arial" w:cs="Arial"/>
              </w:rPr>
            </w:pPr>
          </w:p>
        </w:tc>
        <w:tc>
          <w:tcPr>
            <w:tcW w:w="630" w:type="dxa"/>
            <w:tcBorders>
              <w:left w:val="single" w:sz="4" w:space="0" w:color="auto"/>
              <w:right w:val="single" w:sz="4" w:space="0" w:color="auto"/>
            </w:tcBorders>
            <w:shd w:val="clear" w:color="auto" w:fill="0070C0"/>
          </w:tcPr>
          <w:p w:rsidR="00C463E2" w:rsidRPr="00DA4B28" w:rsidRDefault="00C463E2" w:rsidP="00C463E2">
            <w:pPr>
              <w:jc w:val="both"/>
              <w:rPr>
                <w:rFonts w:ascii="Arial" w:hAnsi="Arial" w:cs="Arial"/>
              </w:rPr>
            </w:pPr>
          </w:p>
        </w:tc>
        <w:tc>
          <w:tcPr>
            <w:tcW w:w="630" w:type="dxa"/>
            <w:tcBorders>
              <w:left w:val="single" w:sz="4" w:space="0" w:color="auto"/>
              <w:right w:val="single" w:sz="4" w:space="0" w:color="auto"/>
            </w:tcBorders>
            <w:shd w:val="clear" w:color="auto" w:fill="0070C0"/>
          </w:tcPr>
          <w:p w:rsidR="00C463E2" w:rsidRPr="00DA4B28" w:rsidRDefault="00C463E2" w:rsidP="00C463E2">
            <w:pPr>
              <w:jc w:val="both"/>
              <w:rPr>
                <w:rFonts w:ascii="Arial" w:hAnsi="Arial" w:cs="Arial"/>
              </w:rPr>
            </w:pPr>
          </w:p>
        </w:tc>
        <w:tc>
          <w:tcPr>
            <w:tcW w:w="630" w:type="dxa"/>
            <w:tcBorders>
              <w:left w:val="single" w:sz="4" w:space="0" w:color="auto"/>
              <w:right w:val="single" w:sz="4" w:space="0" w:color="auto"/>
            </w:tcBorders>
            <w:shd w:val="clear" w:color="auto" w:fill="0070C0"/>
          </w:tcPr>
          <w:p w:rsidR="00C463E2" w:rsidRPr="00DA4B28" w:rsidRDefault="00C463E2" w:rsidP="00C463E2">
            <w:pPr>
              <w:jc w:val="both"/>
              <w:rPr>
                <w:rFonts w:ascii="Arial" w:hAnsi="Arial" w:cs="Arial"/>
              </w:rPr>
            </w:pPr>
          </w:p>
        </w:tc>
        <w:tc>
          <w:tcPr>
            <w:tcW w:w="616" w:type="dxa"/>
            <w:tcBorders>
              <w:left w:val="single" w:sz="4" w:space="0" w:color="auto"/>
              <w:right w:val="single" w:sz="4" w:space="0" w:color="auto"/>
            </w:tcBorders>
            <w:shd w:val="clear" w:color="auto" w:fill="0070C0"/>
          </w:tcPr>
          <w:p w:rsidR="00C463E2" w:rsidRPr="00DA4B28" w:rsidRDefault="00C463E2" w:rsidP="00C463E2">
            <w:pPr>
              <w:jc w:val="both"/>
              <w:rPr>
                <w:rFonts w:ascii="Arial" w:hAnsi="Arial" w:cs="Arial"/>
              </w:rPr>
            </w:pPr>
          </w:p>
        </w:tc>
        <w:tc>
          <w:tcPr>
            <w:tcW w:w="645" w:type="dxa"/>
            <w:tcBorders>
              <w:left w:val="single" w:sz="4" w:space="0" w:color="auto"/>
              <w:right w:val="single" w:sz="4" w:space="0" w:color="auto"/>
            </w:tcBorders>
            <w:shd w:val="clear" w:color="auto" w:fill="0070C0"/>
          </w:tcPr>
          <w:p w:rsidR="00C463E2" w:rsidRPr="00DA4B28" w:rsidRDefault="00C463E2" w:rsidP="00C463E2">
            <w:pPr>
              <w:jc w:val="both"/>
              <w:rPr>
                <w:rFonts w:ascii="Arial" w:hAnsi="Arial" w:cs="Arial"/>
              </w:rPr>
            </w:pPr>
          </w:p>
        </w:tc>
        <w:tc>
          <w:tcPr>
            <w:tcW w:w="690" w:type="dxa"/>
            <w:tcBorders>
              <w:left w:val="single" w:sz="4" w:space="0" w:color="auto"/>
              <w:right w:val="single" w:sz="4" w:space="0" w:color="auto"/>
            </w:tcBorders>
            <w:shd w:val="clear" w:color="auto" w:fill="0070C0"/>
          </w:tcPr>
          <w:p w:rsidR="00C463E2" w:rsidRPr="00DA4B28" w:rsidRDefault="00C463E2" w:rsidP="00C463E2">
            <w:pPr>
              <w:jc w:val="both"/>
              <w:rPr>
                <w:rFonts w:ascii="Arial" w:hAnsi="Arial" w:cs="Arial"/>
              </w:rPr>
            </w:pPr>
          </w:p>
        </w:tc>
        <w:tc>
          <w:tcPr>
            <w:tcW w:w="651" w:type="dxa"/>
            <w:gridSpan w:val="2"/>
            <w:tcBorders>
              <w:left w:val="single" w:sz="4" w:space="0" w:color="auto"/>
            </w:tcBorders>
            <w:shd w:val="clear" w:color="auto" w:fill="0070C0"/>
          </w:tcPr>
          <w:p w:rsidR="00C463E2" w:rsidRPr="00DA4B28" w:rsidRDefault="00C463E2" w:rsidP="00C463E2">
            <w:pPr>
              <w:jc w:val="both"/>
              <w:rPr>
                <w:rFonts w:ascii="Arial" w:hAnsi="Arial" w:cs="Arial"/>
              </w:rPr>
            </w:pPr>
          </w:p>
        </w:tc>
      </w:tr>
      <w:tr w:rsidR="00C463E2" w:rsidTr="008B5C85">
        <w:tc>
          <w:tcPr>
            <w:tcW w:w="648" w:type="dxa"/>
          </w:tcPr>
          <w:p w:rsidR="00C463E2" w:rsidRDefault="00C463E2" w:rsidP="00C463E2">
            <w:pPr>
              <w:jc w:val="center"/>
              <w:rPr>
                <w:rFonts w:ascii="Arial" w:hAnsi="Arial" w:cs="Arial"/>
              </w:rPr>
            </w:pPr>
            <w:r>
              <w:rPr>
                <w:rFonts w:ascii="Arial" w:hAnsi="Arial" w:cs="Arial"/>
              </w:rPr>
              <w:t>9</w:t>
            </w:r>
          </w:p>
        </w:tc>
        <w:tc>
          <w:tcPr>
            <w:tcW w:w="4418" w:type="dxa"/>
          </w:tcPr>
          <w:p w:rsidR="00C463E2" w:rsidRDefault="00C463E2" w:rsidP="00C463E2">
            <w:pPr>
              <w:jc w:val="both"/>
              <w:rPr>
                <w:rFonts w:ascii="Arial" w:hAnsi="Arial" w:cs="Arial"/>
              </w:rPr>
            </w:pPr>
            <w:r>
              <w:rPr>
                <w:rFonts w:ascii="Arial" w:hAnsi="Arial" w:cs="Arial"/>
              </w:rPr>
              <w:t>Production of Inception Report</w:t>
            </w:r>
          </w:p>
        </w:tc>
        <w:tc>
          <w:tcPr>
            <w:tcW w:w="718" w:type="dxa"/>
            <w:shd w:val="clear" w:color="auto" w:fill="auto"/>
          </w:tcPr>
          <w:p w:rsidR="00C463E2" w:rsidRDefault="00C463E2" w:rsidP="00C463E2">
            <w:pPr>
              <w:jc w:val="both"/>
              <w:rPr>
                <w:rFonts w:ascii="Arial" w:hAnsi="Arial" w:cs="Arial"/>
              </w:rPr>
            </w:pPr>
          </w:p>
        </w:tc>
        <w:tc>
          <w:tcPr>
            <w:tcW w:w="624" w:type="dxa"/>
            <w:shd w:val="clear" w:color="auto" w:fill="auto"/>
          </w:tcPr>
          <w:p w:rsidR="00C463E2" w:rsidRDefault="00C463E2" w:rsidP="00C463E2">
            <w:pPr>
              <w:jc w:val="both"/>
              <w:rPr>
                <w:rFonts w:ascii="Arial" w:hAnsi="Arial" w:cs="Arial"/>
              </w:rPr>
            </w:pPr>
          </w:p>
        </w:tc>
        <w:tc>
          <w:tcPr>
            <w:tcW w:w="720" w:type="dxa"/>
            <w:shd w:val="clear" w:color="auto" w:fill="auto"/>
          </w:tcPr>
          <w:p w:rsidR="00C463E2" w:rsidRPr="00DA4B28" w:rsidRDefault="00C463E2" w:rsidP="00C463E2">
            <w:pPr>
              <w:jc w:val="both"/>
              <w:rPr>
                <w:rFonts w:ascii="Arial" w:hAnsi="Arial" w:cs="Arial"/>
              </w:rPr>
            </w:pPr>
          </w:p>
        </w:tc>
        <w:tc>
          <w:tcPr>
            <w:tcW w:w="630" w:type="dxa"/>
            <w:shd w:val="clear" w:color="auto" w:fill="7030A0"/>
          </w:tcPr>
          <w:p w:rsidR="00C463E2" w:rsidRPr="00DA4B28" w:rsidRDefault="00C463E2" w:rsidP="00C463E2">
            <w:pPr>
              <w:jc w:val="both"/>
              <w:rPr>
                <w:rFonts w:ascii="Arial" w:hAnsi="Arial" w:cs="Arial"/>
              </w:rPr>
            </w:pPr>
          </w:p>
        </w:tc>
        <w:tc>
          <w:tcPr>
            <w:tcW w:w="720" w:type="dxa"/>
            <w:tcBorders>
              <w:right w:val="single" w:sz="4" w:space="0" w:color="auto"/>
            </w:tcBorders>
            <w:shd w:val="clear" w:color="auto" w:fill="auto"/>
          </w:tcPr>
          <w:p w:rsidR="00C463E2" w:rsidRPr="00DA4B28" w:rsidRDefault="00C463E2" w:rsidP="00C463E2">
            <w:pPr>
              <w:jc w:val="both"/>
              <w:rPr>
                <w:rFonts w:ascii="Arial" w:hAnsi="Arial" w:cs="Arial"/>
              </w:rPr>
            </w:pPr>
          </w:p>
        </w:tc>
        <w:tc>
          <w:tcPr>
            <w:tcW w:w="630" w:type="dxa"/>
            <w:tcBorders>
              <w:left w:val="single" w:sz="4" w:space="0" w:color="auto"/>
              <w:right w:val="single" w:sz="4" w:space="0" w:color="auto"/>
            </w:tcBorders>
            <w:shd w:val="clear" w:color="auto" w:fill="auto"/>
          </w:tcPr>
          <w:p w:rsidR="00C463E2" w:rsidRPr="00DA4B28" w:rsidRDefault="00C463E2" w:rsidP="00C463E2">
            <w:pPr>
              <w:jc w:val="both"/>
              <w:rPr>
                <w:rFonts w:ascii="Arial" w:hAnsi="Arial" w:cs="Arial"/>
              </w:rPr>
            </w:pPr>
          </w:p>
        </w:tc>
        <w:tc>
          <w:tcPr>
            <w:tcW w:w="630" w:type="dxa"/>
            <w:tcBorders>
              <w:left w:val="single" w:sz="4" w:space="0" w:color="auto"/>
              <w:right w:val="single" w:sz="4" w:space="0" w:color="auto"/>
            </w:tcBorders>
            <w:shd w:val="clear" w:color="auto" w:fill="auto"/>
          </w:tcPr>
          <w:p w:rsidR="00C463E2" w:rsidRPr="00DA4B28" w:rsidRDefault="00C463E2" w:rsidP="00C463E2">
            <w:pPr>
              <w:jc w:val="both"/>
              <w:rPr>
                <w:rFonts w:ascii="Arial" w:hAnsi="Arial" w:cs="Arial"/>
              </w:rPr>
            </w:pPr>
          </w:p>
        </w:tc>
        <w:tc>
          <w:tcPr>
            <w:tcW w:w="630" w:type="dxa"/>
            <w:tcBorders>
              <w:left w:val="single" w:sz="4" w:space="0" w:color="auto"/>
              <w:right w:val="single" w:sz="4" w:space="0" w:color="auto"/>
            </w:tcBorders>
            <w:shd w:val="clear" w:color="auto" w:fill="auto"/>
          </w:tcPr>
          <w:p w:rsidR="00C463E2" w:rsidRPr="00DA4B28" w:rsidRDefault="00C463E2" w:rsidP="00C463E2">
            <w:pPr>
              <w:jc w:val="both"/>
              <w:rPr>
                <w:rFonts w:ascii="Arial" w:hAnsi="Arial" w:cs="Arial"/>
              </w:rPr>
            </w:pPr>
          </w:p>
        </w:tc>
        <w:tc>
          <w:tcPr>
            <w:tcW w:w="616" w:type="dxa"/>
            <w:tcBorders>
              <w:left w:val="single" w:sz="4" w:space="0" w:color="auto"/>
              <w:right w:val="single" w:sz="4" w:space="0" w:color="auto"/>
            </w:tcBorders>
            <w:shd w:val="clear" w:color="auto" w:fill="auto"/>
          </w:tcPr>
          <w:p w:rsidR="00C463E2" w:rsidRPr="00DA4B28" w:rsidRDefault="00C463E2" w:rsidP="00C463E2">
            <w:pPr>
              <w:jc w:val="both"/>
              <w:rPr>
                <w:rFonts w:ascii="Arial" w:hAnsi="Arial" w:cs="Arial"/>
              </w:rPr>
            </w:pPr>
          </w:p>
        </w:tc>
        <w:tc>
          <w:tcPr>
            <w:tcW w:w="645" w:type="dxa"/>
            <w:tcBorders>
              <w:left w:val="single" w:sz="4" w:space="0" w:color="auto"/>
              <w:right w:val="single" w:sz="4" w:space="0" w:color="auto"/>
            </w:tcBorders>
            <w:shd w:val="clear" w:color="auto" w:fill="auto"/>
          </w:tcPr>
          <w:p w:rsidR="00C463E2" w:rsidRPr="00DA4B28" w:rsidRDefault="00C463E2" w:rsidP="00C463E2">
            <w:pPr>
              <w:jc w:val="both"/>
              <w:rPr>
                <w:rFonts w:ascii="Arial" w:hAnsi="Arial" w:cs="Arial"/>
              </w:rPr>
            </w:pPr>
          </w:p>
        </w:tc>
        <w:tc>
          <w:tcPr>
            <w:tcW w:w="690" w:type="dxa"/>
            <w:tcBorders>
              <w:left w:val="single" w:sz="4" w:space="0" w:color="auto"/>
              <w:right w:val="single" w:sz="4" w:space="0" w:color="auto"/>
            </w:tcBorders>
            <w:shd w:val="clear" w:color="auto" w:fill="auto"/>
          </w:tcPr>
          <w:p w:rsidR="00C463E2" w:rsidRPr="00DA4B28" w:rsidRDefault="00C463E2" w:rsidP="00C463E2">
            <w:pPr>
              <w:jc w:val="both"/>
              <w:rPr>
                <w:rFonts w:ascii="Arial" w:hAnsi="Arial" w:cs="Arial"/>
              </w:rPr>
            </w:pPr>
          </w:p>
        </w:tc>
        <w:tc>
          <w:tcPr>
            <w:tcW w:w="651" w:type="dxa"/>
            <w:gridSpan w:val="2"/>
            <w:tcBorders>
              <w:left w:val="single" w:sz="4" w:space="0" w:color="auto"/>
            </w:tcBorders>
            <w:shd w:val="clear" w:color="auto" w:fill="auto"/>
          </w:tcPr>
          <w:p w:rsidR="00C463E2" w:rsidRPr="00DA4B28" w:rsidRDefault="00C463E2" w:rsidP="00C463E2">
            <w:pPr>
              <w:jc w:val="both"/>
              <w:rPr>
                <w:rFonts w:ascii="Arial" w:hAnsi="Arial" w:cs="Arial"/>
              </w:rPr>
            </w:pPr>
          </w:p>
        </w:tc>
      </w:tr>
      <w:tr w:rsidR="00C463E2" w:rsidTr="00C463E2">
        <w:tc>
          <w:tcPr>
            <w:tcW w:w="648" w:type="dxa"/>
          </w:tcPr>
          <w:p w:rsidR="00C463E2" w:rsidRDefault="00C463E2" w:rsidP="00C463E2">
            <w:pPr>
              <w:jc w:val="center"/>
              <w:rPr>
                <w:rFonts w:ascii="Arial" w:hAnsi="Arial" w:cs="Arial"/>
              </w:rPr>
            </w:pPr>
            <w:r>
              <w:rPr>
                <w:rFonts w:ascii="Arial" w:hAnsi="Arial" w:cs="Arial"/>
              </w:rPr>
              <w:t>10</w:t>
            </w:r>
          </w:p>
        </w:tc>
        <w:tc>
          <w:tcPr>
            <w:tcW w:w="4418" w:type="dxa"/>
          </w:tcPr>
          <w:p w:rsidR="00C463E2" w:rsidRDefault="00C463E2" w:rsidP="00C463E2">
            <w:pPr>
              <w:jc w:val="both"/>
              <w:rPr>
                <w:rFonts w:ascii="Arial" w:hAnsi="Arial" w:cs="Arial"/>
              </w:rPr>
            </w:pPr>
            <w:r>
              <w:rPr>
                <w:rFonts w:ascii="Arial" w:hAnsi="Arial" w:cs="Arial"/>
              </w:rPr>
              <w:t>Production of  Final Report</w:t>
            </w:r>
          </w:p>
        </w:tc>
        <w:tc>
          <w:tcPr>
            <w:tcW w:w="718" w:type="dxa"/>
            <w:shd w:val="clear" w:color="auto" w:fill="auto"/>
          </w:tcPr>
          <w:p w:rsidR="00C463E2" w:rsidRDefault="00C463E2" w:rsidP="00C463E2">
            <w:pPr>
              <w:jc w:val="both"/>
              <w:rPr>
                <w:rFonts w:ascii="Arial" w:hAnsi="Arial" w:cs="Arial"/>
              </w:rPr>
            </w:pPr>
          </w:p>
        </w:tc>
        <w:tc>
          <w:tcPr>
            <w:tcW w:w="624" w:type="dxa"/>
            <w:shd w:val="clear" w:color="auto" w:fill="auto"/>
          </w:tcPr>
          <w:p w:rsidR="00C463E2" w:rsidRDefault="00C463E2" w:rsidP="00C463E2">
            <w:pPr>
              <w:jc w:val="both"/>
              <w:rPr>
                <w:rFonts w:ascii="Arial" w:hAnsi="Arial" w:cs="Arial"/>
              </w:rPr>
            </w:pPr>
          </w:p>
        </w:tc>
        <w:tc>
          <w:tcPr>
            <w:tcW w:w="720" w:type="dxa"/>
            <w:shd w:val="clear" w:color="auto" w:fill="auto"/>
          </w:tcPr>
          <w:p w:rsidR="00C463E2" w:rsidRPr="00DA4B28" w:rsidRDefault="00C463E2" w:rsidP="00C463E2">
            <w:pPr>
              <w:jc w:val="both"/>
              <w:rPr>
                <w:rFonts w:ascii="Arial" w:hAnsi="Arial" w:cs="Arial"/>
              </w:rPr>
            </w:pPr>
          </w:p>
        </w:tc>
        <w:tc>
          <w:tcPr>
            <w:tcW w:w="630" w:type="dxa"/>
            <w:shd w:val="clear" w:color="auto" w:fill="auto"/>
          </w:tcPr>
          <w:p w:rsidR="00C463E2" w:rsidRPr="00DA4B28" w:rsidRDefault="00C463E2" w:rsidP="00C463E2">
            <w:pPr>
              <w:jc w:val="both"/>
              <w:rPr>
                <w:rFonts w:ascii="Arial" w:hAnsi="Arial" w:cs="Arial"/>
              </w:rPr>
            </w:pPr>
          </w:p>
        </w:tc>
        <w:tc>
          <w:tcPr>
            <w:tcW w:w="720" w:type="dxa"/>
            <w:tcBorders>
              <w:right w:val="single" w:sz="4" w:space="0" w:color="auto"/>
            </w:tcBorders>
            <w:shd w:val="clear" w:color="auto" w:fill="auto"/>
          </w:tcPr>
          <w:p w:rsidR="00C463E2" w:rsidRPr="00DA4B28" w:rsidRDefault="00C463E2" w:rsidP="00C463E2">
            <w:pPr>
              <w:jc w:val="both"/>
              <w:rPr>
                <w:rFonts w:ascii="Arial" w:hAnsi="Arial" w:cs="Arial"/>
              </w:rPr>
            </w:pPr>
          </w:p>
        </w:tc>
        <w:tc>
          <w:tcPr>
            <w:tcW w:w="630" w:type="dxa"/>
            <w:tcBorders>
              <w:left w:val="single" w:sz="4" w:space="0" w:color="auto"/>
              <w:right w:val="single" w:sz="4" w:space="0" w:color="auto"/>
            </w:tcBorders>
            <w:shd w:val="clear" w:color="auto" w:fill="auto"/>
          </w:tcPr>
          <w:p w:rsidR="00C463E2" w:rsidRPr="00DA4B28" w:rsidRDefault="00C463E2" w:rsidP="00C463E2">
            <w:pPr>
              <w:jc w:val="both"/>
              <w:rPr>
                <w:rFonts w:ascii="Arial" w:hAnsi="Arial" w:cs="Arial"/>
              </w:rPr>
            </w:pPr>
          </w:p>
        </w:tc>
        <w:tc>
          <w:tcPr>
            <w:tcW w:w="630" w:type="dxa"/>
            <w:tcBorders>
              <w:left w:val="single" w:sz="4" w:space="0" w:color="auto"/>
              <w:right w:val="single" w:sz="4" w:space="0" w:color="auto"/>
            </w:tcBorders>
            <w:shd w:val="clear" w:color="auto" w:fill="auto"/>
          </w:tcPr>
          <w:p w:rsidR="00C463E2" w:rsidRPr="00DA4B28" w:rsidRDefault="00C463E2" w:rsidP="00C463E2">
            <w:pPr>
              <w:jc w:val="both"/>
              <w:rPr>
                <w:rFonts w:ascii="Arial" w:hAnsi="Arial" w:cs="Arial"/>
              </w:rPr>
            </w:pPr>
          </w:p>
        </w:tc>
        <w:tc>
          <w:tcPr>
            <w:tcW w:w="630" w:type="dxa"/>
            <w:tcBorders>
              <w:left w:val="single" w:sz="4" w:space="0" w:color="auto"/>
              <w:right w:val="single" w:sz="4" w:space="0" w:color="auto"/>
            </w:tcBorders>
            <w:shd w:val="clear" w:color="auto" w:fill="auto"/>
          </w:tcPr>
          <w:p w:rsidR="00C463E2" w:rsidRPr="00DA4B28" w:rsidRDefault="00C463E2" w:rsidP="00C463E2">
            <w:pPr>
              <w:jc w:val="both"/>
              <w:rPr>
                <w:rFonts w:ascii="Arial" w:hAnsi="Arial" w:cs="Arial"/>
              </w:rPr>
            </w:pPr>
          </w:p>
        </w:tc>
        <w:tc>
          <w:tcPr>
            <w:tcW w:w="616" w:type="dxa"/>
            <w:tcBorders>
              <w:left w:val="single" w:sz="4" w:space="0" w:color="auto"/>
              <w:right w:val="single" w:sz="4" w:space="0" w:color="auto"/>
            </w:tcBorders>
            <w:shd w:val="clear" w:color="auto" w:fill="auto"/>
          </w:tcPr>
          <w:p w:rsidR="00C463E2" w:rsidRPr="00DA4B28" w:rsidRDefault="00C463E2" w:rsidP="00C463E2">
            <w:pPr>
              <w:jc w:val="both"/>
              <w:rPr>
                <w:rFonts w:ascii="Arial" w:hAnsi="Arial" w:cs="Arial"/>
              </w:rPr>
            </w:pPr>
          </w:p>
        </w:tc>
        <w:tc>
          <w:tcPr>
            <w:tcW w:w="645" w:type="dxa"/>
            <w:tcBorders>
              <w:left w:val="single" w:sz="4" w:space="0" w:color="auto"/>
              <w:right w:val="single" w:sz="4" w:space="0" w:color="auto"/>
            </w:tcBorders>
            <w:shd w:val="clear" w:color="auto" w:fill="auto"/>
          </w:tcPr>
          <w:p w:rsidR="00C463E2" w:rsidRPr="00DA4B28" w:rsidRDefault="00C463E2" w:rsidP="00C463E2">
            <w:pPr>
              <w:jc w:val="both"/>
              <w:rPr>
                <w:rFonts w:ascii="Arial" w:hAnsi="Arial" w:cs="Arial"/>
              </w:rPr>
            </w:pPr>
          </w:p>
        </w:tc>
        <w:tc>
          <w:tcPr>
            <w:tcW w:w="690" w:type="dxa"/>
            <w:tcBorders>
              <w:left w:val="single" w:sz="4" w:space="0" w:color="auto"/>
              <w:right w:val="single" w:sz="4" w:space="0" w:color="auto"/>
            </w:tcBorders>
            <w:shd w:val="clear" w:color="auto" w:fill="auto"/>
          </w:tcPr>
          <w:p w:rsidR="00C463E2" w:rsidRPr="00DA4B28" w:rsidRDefault="00C463E2" w:rsidP="00C463E2">
            <w:pPr>
              <w:jc w:val="both"/>
              <w:rPr>
                <w:rFonts w:ascii="Arial" w:hAnsi="Arial" w:cs="Arial"/>
              </w:rPr>
            </w:pPr>
          </w:p>
        </w:tc>
        <w:tc>
          <w:tcPr>
            <w:tcW w:w="651" w:type="dxa"/>
            <w:gridSpan w:val="2"/>
            <w:tcBorders>
              <w:left w:val="single" w:sz="4" w:space="0" w:color="auto"/>
            </w:tcBorders>
            <w:shd w:val="clear" w:color="auto" w:fill="C00000"/>
          </w:tcPr>
          <w:p w:rsidR="00C463E2" w:rsidRPr="00DA4B28" w:rsidRDefault="00C463E2" w:rsidP="00C463E2">
            <w:pPr>
              <w:jc w:val="both"/>
              <w:rPr>
                <w:rFonts w:ascii="Arial" w:hAnsi="Arial" w:cs="Arial"/>
              </w:rPr>
            </w:pPr>
          </w:p>
        </w:tc>
      </w:tr>
    </w:tbl>
    <w:p w:rsidR="00353F3F" w:rsidRDefault="00353F3F" w:rsidP="00353F3F">
      <w:pPr>
        <w:spacing w:after="0"/>
        <w:jc w:val="both"/>
        <w:rPr>
          <w:rFonts w:ascii="Arial" w:hAnsi="Arial" w:cs="Arial"/>
          <w:b/>
          <w:color w:val="FFFFFF" w:themeColor="background1"/>
          <w:highlight w:val="black"/>
        </w:rPr>
      </w:pPr>
    </w:p>
    <w:p w:rsidR="00353F3F" w:rsidRDefault="00353F3F" w:rsidP="00353F3F">
      <w:pPr>
        <w:spacing w:after="0"/>
        <w:jc w:val="both"/>
        <w:rPr>
          <w:rFonts w:ascii="Arial" w:hAnsi="Arial" w:cs="Arial"/>
          <w:b/>
          <w:color w:val="FFFFFF" w:themeColor="background1"/>
          <w:highlight w:val="black"/>
        </w:rPr>
      </w:pPr>
    </w:p>
    <w:p w:rsidR="00353F3F" w:rsidRDefault="00353F3F" w:rsidP="00353F3F">
      <w:pPr>
        <w:spacing w:after="0"/>
        <w:jc w:val="both"/>
        <w:rPr>
          <w:rFonts w:ascii="Arial" w:hAnsi="Arial" w:cs="Arial"/>
          <w:b/>
          <w:color w:val="FFFFFF" w:themeColor="background1"/>
          <w:highlight w:val="black"/>
        </w:rPr>
      </w:pPr>
    </w:p>
    <w:p w:rsidR="00353F3F" w:rsidRDefault="00353F3F" w:rsidP="00353F3F">
      <w:pPr>
        <w:spacing w:after="0"/>
        <w:jc w:val="both"/>
        <w:rPr>
          <w:rFonts w:ascii="Arial" w:hAnsi="Arial" w:cs="Arial"/>
          <w:b/>
          <w:color w:val="FFFFFF" w:themeColor="background1"/>
          <w:highlight w:val="black"/>
        </w:rPr>
      </w:pPr>
    </w:p>
    <w:p w:rsidR="00353F3F" w:rsidRDefault="00CE3BAC" w:rsidP="00353F3F">
      <w:pPr>
        <w:spacing w:after="0"/>
        <w:jc w:val="both"/>
        <w:rPr>
          <w:rFonts w:ascii="Arial" w:hAnsi="Arial" w:cs="Arial"/>
          <w:color w:val="FFFFFF" w:themeColor="background1"/>
          <w:highlight w:val="black"/>
        </w:rPr>
      </w:pPr>
      <w:r>
        <w:rPr>
          <w:rFonts w:ascii="Arial" w:hAnsi="Arial" w:cs="Arial"/>
          <w:color w:val="FFFFFF" w:themeColor="background1"/>
          <w:highlight w:val="black"/>
        </w:rPr>
        <w:t>M= Month</w:t>
      </w:r>
    </w:p>
    <w:p w:rsidR="00CE3BAC" w:rsidRDefault="00CE3BAC" w:rsidP="00353F3F">
      <w:pPr>
        <w:spacing w:after="0"/>
        <w:jc w:val="both"/>
        <w:rPr>
          <w:rFonts w:ascii="Arial" w:hAnsi="Arial" w:cs="Arial"/>
          <w:color w:val="FFFFFF" w:themeColor="background1"/>
          <w:highlight w:val="black"/>
        </w:rPr>
      </w:pPr>
      <w:r>
        <w:rPr>
          <w:rFonts w:ascii="Arial" w:hAnsi="Arial" w:cs="Arial"/>
          <w:color w:val="FFFFFF" w:themeColor="background1"/>
          <w:highlight w:val="black"/>
        </w:rPr>
        <w:t>M1= First Month</w:t>
      </w:r>
    </w:p>
    <w:p w:rsidR="00CE3BAC" w:rsidRDefault="00CE3BAC" w:rsidP="00353F3F">
      <w:pPr>
        <w:spacing w:after="0"/>
        <w:jc w:val="both"/>
        <w:rPr>
          <w:rFonts w:ascii="Arial" w:hAnsi="Arial" w:cs="Arial"/>
          <w:color w:val="FFFFFF" w:themeColor="background1"/>
          <w:highlight w:val="black"/>
        </w:rPr>
      </w:pPr>
      <w:r>
        <w:rPr>
          <w:rFonts w:ascii="Arial" w:hAnsi="Arial" w:cs="Arial"/>
          <w:color w:val="FFFFFF" w:themeColor="background1"/>
          <w:highlight w:val="black"/>
        </w:rPr>
        <w:t xml:space="preserve">. </w:t>
      </w:r>
    </w:p>
    <w:p w:rsidR="00CE3BAC" w:rsidRDefault="00CE3BAC" w:rsidP="00353F3F">
      <w:pPr>
        <w:spacing w:after="0"/>
        <w:jc w:val="both"/>
        <w:rPr>
          <w:rFonts w:ascii="Arial" w:hAnsi="Arial" w:cs="Arial"/>
          <w:color w:val="FFFFFF" w:themeColor="background1"/>
          <w:highlight w:val="black"/>
        </w:rPr>
      </w:pPr>
      <w:r>
        <w:rPr>
          <w:rFonts w:ascii="Arial" w:hAnsi="Arial" w:cs="Arial"/>
          <w:color w:val="FFFFFF" w:themeColor="background1"/>
          <w:highlight w:val="black"/>
        </w:rPr>
        <w:t>.</w:t>
      </w:r>
    </w:p>
    <w:p w:rsidR="00CE3BAC" w:rsidRPr="00CE3BAC" w:rsidRDefault="00CE3BAC" w:rsidP="00353F3F">
      <w:pPr>
        <w:spacing w:after="0"/>
        <w:jc w:val="both"/>
        <w:rPr>
          <w:rFonts w:ascii="Arial" w:hAnsi="Arial" w:cs="Arial"/>
          <w:color w:val="FFFFFF" w:themeColor="background1"/>
          <w:highlight w:val="black"/>
        </w:rPr>
      </w:pPr>
      <w:r>
        <w:rPr>
          <w:rFonts w:ascii="Arial" w:hAnsi="Arial" w:cs="Arial"/>
          <w:color w:val="FFFFFF" w:themeColor="background1"/>
          <w:highlight w:val="black"/>
        </w:rPr>
        <w:t>M12= Twelve Month</w:t>
      </w:r>
    </w:p>
    <w:p w:rsidR="00353F3F" w:rsidRDefault="00353F3F" w:rsidP="00353F3F">
      <w:pPr>
        <w:spacing w:after="0"/>
        <w:jc w:val="both"/>
        <w:rPr>
          <w:rFonts w:ascii="Arial" w:hAnsi="Arial" w:cs="Arial"/>
          <w:b/>
          <w:color w:val="FFFFFF" w:themeColor="background1"/>
          <w:highlight w:val="black"/>
        </w:rPr>
      </w:pPr>
    </w:p>
    <w:p w:rsidR="00353F3F" w:rsidRDefault="00353F3F" w:rsidP="00353F3F">
      <w:pPr>
        <w:spacing w:after="0"/>
        <w:jc w:val="both"/>
        <w:rPr>
          <w:rFonts w:ascii="Arial" w:hAnsi="Arial" w:cs="Arial"/>
          <w:b/>
          <w:color w:val="FFFFFF" w:themeColor="background1"/>
          <w:highlight w:val="black"/>
        </w:rPr>
      </w:pPr>
    </w:p>
    <w:p w:rsidR="00353F3F" w:rsidRDefault="00353F3F" w:rsidP="00353F3F">
      <w:pPr>
        <w:spacing w:after="0"/>
        <w:jc w:val="both"/>
        <w:rPr>
          <w:rFonts w:ascii="Arial" w:hAnsi="Arial" w:cs="Arial"/>
          <w:b/>
          <w:color w:val="FFFFFF" w:themeColor="background1"/>
          <w:highlight w:val="black"/>
        </w:rPr>
      </w:pPr>
    </w:p>
    <w:p w:rsidR="00CE3BAC" w:rsidRDefault="00CE3BAC" w:rsidP="00353F3F">
      <w:pPr>
        <w:shd w:val="clear" w:color="auto" w:fill="FFFFFF"/>
        <w:spacing w:before="240" w:after="0" w:line="336" w:lineRule="atLeast"/>
        <w:jc w:val="both"/>
        <w:textAlignment w:val="baseline"/>
        <w:rPr>
          <w:rFonts w:ascii="Arial" w:eastAsia="Times New Roman" w:hAnsi="Arial" w:cs="Arial"/>
          <w:color w:val="000000"/>
        </w:rPr>
        <w:sectPr w:rsidR="00CE3BAC" w:rsidSect="00353F3F">
          <w:pgSz w:w="15840" w:h="12240" w:orient="landscape"/>
          <w:pgMar w:top="1440" w:right="1440" w:bottom="1440" w:left="1440" w:header="720" w:footer="720" w:gutter="0"/>
          <w:cols w:space="720"/>
          <w:docGrid w:linePitch="360"/>
        </w:sectPr>
      </w:pPr>
    </w:p>
    <w:tbl>
      <w:tblPr>
        <w:tblW w:w="10185" w:type="dxa"/>
        <w:tblInd w:w="93" w:type="dxa"/>
        <w:tblLook w:val="04A0"/>
      </w:tblPr>
      <w:tblGrid>
        <w:gridCol w:w="637"/>
        <w:gridCol w:w="186"/>
        <w:gridCol w:w="4493"/>
        <w:gridCol w:w="644"/>
        <w:gridCol w:w="951"/>
        <w:gridCol w:w="1353"/>
        <w:gridCol w:w="1927"/>
      </w:tblGrid>
      <w:tr w:rsidR="00CE3BAC" w:rsidRPr="00CE3BAC" w:rsidTr="00CE3BAC">
        <w:trPr>
          <w:trHeight w:val="300"/>
        </w:trPr>
        <w:tc>
          <w:tcPr>
            <w:tcW w:w="823" w:type="dxa"/>
            <w:gridSpan w:val="2"/>
            <w:tcBorders>
              <w:top w:val="nil"/>
              <w:left w:val="nil"/>
              <w:bottom w:val="nil"/>
              <w:right w:val="nil"/>
            </w:tcBorders>
            <w:shd w:val="clear" w:color="auto" w:fill="auto"/>
            <w:noWrap/>
            <w:vAlign w:val="bottom"/>
            <w:hideMark/>
          </w:tcPr>
          <w:p w:rsidR="00CE3BAC" w:rsidRPr="00CE3BAC" w:rsidRDefault="00CE3BAC" w:rsidP="00CE3BAC">
            <w:pPr>
              <w:spacing w:after="0" w:line="240" w:lineRule="auto"/>
              <w:jc w:val="center"/>
              <w:rPr>
                <w:rFonts w:ascii="Calibri" w:eastAsia="Times New Roman" w:hAnsi="Calibri" w:cs="Calibri"/>
                <w:color w:val="000000"/>
              </w:rPr>
            </w:pPr>
          </w:p>
        </w:tc>
        <w:tc>
          <w:tcPr>
            <w:tcW w:w="7435" w:type="dxa"/>
            <w:gridSpan w:val="4"/>
            <w:tcBorders>
              <w:top w:val="nil"/>
              <w:left w:val="nil"/>
              <w:bottom w:val="nil"/>
              <w:right w:val="nil"/>
            </w:tcBorders>
            <w:shd w:val="clear" w:color="auto" w:fill="auto"/>
            <w:noWrap/>
            <w:vAlign w:val="bottom"/>
            <w:hideMark/>
          </w:tcPr>
          <w:p w:rsidR="00CE3BAC" w:rsidRPr="00CE3BAC" w:rsidRDefault="00CE3BAC" w:rsidP="00CE3BAC">
            <w:pPr>
              <w:spacing w:after="0" w:line="240" w:lineRule="auto"/>
              <w:rPr>
                <w:rFonts w:ascii="Arial" w:eastAsia="Times New Roman" w:hAnsi="Arial" w:cs="Arial"/>
                <w:b/>
                <w:bCs/>
                <w:color w:val="000000"/>
              </w:rPr>
            </w:pPr>
            <w:r w:rsidRPr="00CE3BAC">
              <w:rPr>
                <w:rFonts w:ascii="Arial" w:eastAsia="Times New Roman" w:hAnsi="Arial" w:cs="Arial"/>
                <w:b/>
                <w:bCs/>
                <w:color w:val="000000"/>
              </w:rPr>
              <w:t>Estimated Budget for the Nutrition Program for the Chepangs</w:t>
            </w:r>
          </w:p>
        </w:tc>
        <w:tc>
          <w:tcPr>
            <w:tcW w:w="1927" w:type="dxa"/>
            <w:tcBorders>
              <w:top w:val="nil"/>
              <w:left w:val="nil"/>
              <w:bottom w:val="nil"/>
              <w:right w:val="nil"/>
            </w:tcBorders>
            <w:shd w:val="clear" w:color="auto" w:fill="auto"/>
            <w:noWrap/>
            <w:vAlign w:val="bottom"/>
            <w:hideMark/>
          </w:tcPr>
          <w:p w:rsidR="00CE3BAC" w:rsidRPr="00CE3BAC" w:rsidRDefault="00CE3BAC" w:rsidP="00CE3BAC">
            <w:pPr>
              <w:spacing w:after="0" w:line="240" w:lineRule="auto"/>
              <w:rPr>
                <w:rFonts w:ascii="Calibri" w:eastAsia="Times New Roman" w:hAnsi="Calibri" w:cs="Calibri"/>
                <w:color w:val="000000"/>
              </w:rPr>
            </w:pPr>
          </w:p>
        </w:tc>
      </w:tr>
      <w:tr w:rsidR="00CE3BAC" w:rsidRPr="00CE3BAC" w:rsidTr="00CE3BAC">
        <w:trPr>
          <w:trHeight w:val="300"/>
        </w:trPr>
        <w:tc>
          <w:tcPr>
            <w:tcW w:w="8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3BAC" w:rsidRPr="00CE3BAC" w:rsidRDefault="00CE3BAC" w:rsidP="00CE3BAC">
            <w:pPr>
              <w:spacing w:after="0" w:line="240" w:lineRule="auto"/>
              <w:jc w:val="center"/>
              <w:rPr>
                <w:rFonts w:ascii="Arial" w:eastAsia="Times New Roman" w:hAnsi="Arial" w:cs="Arial"/>
                <w:b/>
                <w:bCs/>
                <w:color w:val="000000"/>
              </w:rPr>
            </w:pPr>
            <w:r w:rsidRPr="00CE3BAC">
              <w:rPr>
                <w:rFonts w:ascii="Arial" w:eastAsia="Times New Roman" w:hAnsi="Arial" w:cs="Arial"/>
                <w:b/>
                <w:bCs/>
                <w:color w:val="000000"/>
              </w:rPr>
              <w:t>S.N.</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CE3BAC" w:rsidRPr="00CE3BAC" w:rsidRDefault="00CE3BAC" w:rsidP="00CE3BAC">
            <w:pPr>
              <w:spacing w:after="0" w:line="240" w:lineRule="auto"/>
              <w:rPr>
                <w:rFonts w:ascii="Arial" w:eastAsia="Times New Roman" w:hAnsi="Arial" w:cs="Arial"/>
                <w:b/>
                <w:bCs/>
                <w:color w:val="000000"/>
              </w:rPr>
            </w:pPr>
            <w:r w:rsidRPr="00CE3BAC">
              <w:rPr>
                <w:rFonts w:ascii="Arial" w:eastAsia="Times New Roman" w:hAnsi="Arial" w:cs="Arial"/>
                <w:b/>
                <w:bCs/>
                <w:color w:val="000000"/>
              </w:rPr>
              <w:t>Project Activities</w:t>
            </w:r>
          </w:p>
        </w:tc>
        <w:tc>
          <w:tcPr>
            <w:tcW w:w="643" w:type="dxa"/>
            <w:tcBorders>
              <w:top w:val="single" w:sz="4" w:space="0" w:color="auto"/>
              <w:left w:val="nil"/>
              <w:bottom w:val="single" w:sz="4" w:space="0" w:color="auto"/>
              <w:right w:val="single" w:sz="4" w:space="0" w:color="auto"/>
            </w:tcBorders>
            <w:shd w:val="clear" w:color="auto" w:fill="auto"/>
            <w:noWrap/>
            <w:vAlign w:val="bottom"/>
            <w:hideMark/>
          </w:tcPr>
          <w:p w:rsidR="00CE3BAC" w:rsidRPr="00CE3BAC" w:rsidRDefault="00CE3BAC" w:rsidP="00CE3BAC">
            <w:pPr>
              <w:spacing w:after="0" w:line="240" w:lineRule="auto"/>
              <w:jc w:val="center"/>
              <w:rPr>
                <w:rFonts w:ascii="Arial" w:eastAsia="Times New Roman" w:hAnsi="Arial" w:cs="Arial"/>
                <w:b/>
                <w:bCs/>
                <w:color w:val="000000"/>
              </w:rPr>
            </w:pPr>
            <w:r w:rsidRPr="00CE3BAC">
              <w:rPr>
                <w:rFonts w:ascii="Arial" w:eastAsia="Times New Roman" w:hAnsi="Arial" w:cs="Arial"/>
                <w:b/>
                <w:bCs/>
                <w:color w:val="000000"/>
              </w:rPr>
              <w:t>Unit</w:t>
            </w:r>
          </w:p>
        </w:tc>
        <w:tc>
          <w:tcPr>
            <w:tcW w:w="949" w:type="dxa"/>
            <w:tcBorders>
              <w:top w:val="single" w:sz="4" w:space="0" w:color="auto"/>
              <w:left w:val="nil"/>
              <w:bottom w:val="single" w:sz="4" w:space="0" w:color="auto"/>
              <w:right w:val="single" w:sz="4" w:space="0" w:color="auto"/>
            </w:tcBorders>
            <w:shd w:val="clear" w:color="auto" w:fill="auto"/>
            <w:noWrap/>
            <w:vAlign w:val="bottom"/>
            <w:hideMark/>
          </w:tcPr>
          <w:p w:rsidR="00CE3BAC" w:rsidRPr="00CE3BAC" w:rsidRDefault="00CE3BAC" w:rsidP="00CE3BAC">
            <w:pPr>
              <w:spacing w:after="0" w:line="240" w:lineRule="auto"/>
              <w:rPr>
                <w:rFonts w:ascii="Arial" w:eastAsia="Times New Roman" w:hAnsi="Arial" w:cs="Arial"/>
                <w:b/>
                <w:bCs/>
                <w:color w:val="000000"/>
              </w:rPr>
            </w:pPr>
            <w:r w:rsidRPr="00CE3BAC">
              <w:rPr>
                <w:rFonts w:ascii="Arial" w:eastAsia="Times New Roman" w:hAnsi="Arial" w:cs="Arial"/>
                <w:b/>
                <w:bCs/>
                <w:color w:val="000000"/>
              </w:rPr>
              <w:t>Unit Cost</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CE3BAC" w:rsidRPr="00CE3BAC" w:rsidRDefault="00CE3BAC" w:rsidP="00CE3BAC">
            <w:pPr>
              <w:spacing w:after="0" w:line="240" w:lineRule="auto"/>
              <w:rPr>
                <w:rFonts w:ascii="Arial" w:eastAsia="Times New Roman" w:hAnsi="Arial" w:cs="Arial"/>
                <w:b/>
                <w:bCs/>
                <w:color w:val="000000"/>
              </w:rPr>
            </w:pPr>
            <w:r w:rsidRPr="00CE3BAC">
              <w:rPr>
                <w:rFonts w:ascii="Arial" w:eastAsia="Times New Roman" w:hAnsi="Arial" w:cs="Arial"/>
                <w:b/>
                <w:bCs/>
                <w:color w:val="000000"/>
              </w:rPr>
              <w:t>Total(NPR)</w:t>
            </w:r>
          </w:p>
        </w:tc>
        <w:tc>
          <w:tcPr>
            <w:tcW w:w="1927" w:type="dxa"/>
            <w:tcBorders>
              <w:top w:val="single" w:sz="4" w:space="0" w:color="auto"/>
              <w:left w:val="nil"/>
              <w:bottom w:val="single" w:sz="4" w:space="0" w:color="auto"/>
              <w:right w:val="single" w:sz="4" w:space="0" w:color="auto"/>
            </w:tcBorders>
            <w:shd w:val="clear" w:color="auto" w:fill="auto"/>
            <w:noWrap/>
            <w:vAlign w:val="bottom"/>
            <w:hideMark/>
          </w:tcPr>
          <w:p w:rsidR="00CE3BAC" w:rsidRPr="00CE3BAC" w:rsidRDefault="00CE3BAC" w:rsidP="00CE3BAC">
            <w:pPr>
              <w:spacing w:after="0" w:line="240" w:lineRule="auto"/>
              <w:rPr>
                <w:rFonts w:ascii="Arial" w:eastAsia="Times New Roman" w:hAnsi="Arial" w:cs="Arial"/>
                <w:b/>
                <w:bCs/>
                <w:color w:val="000000"/>
              </w:rPr>
            </w:pPr>
            <w:r w:rsidRPr="00CE3BAC">
              <w:rPr>
                <w:rFonts w:ascii="Arial" w:eastAsia="Times New Roman" w:hAnsi="Arial" w:cs="Arial"/>
                <w:b/>
                <w:bCs/>
                <w:color w:val="000000"/>
              </w:rPr>
              <w:t>Remarks</w:t>
            </w:r>
          </w:p>
        </w:tc>
      </w:tr>
      <w:tr w:rsidR="00CE3BAC" w:rsidRPr="00CE3BAC" w:rsidTr="00CE3BAC">
        <w:trPr>
          <w:trHeight w:val="300"/>
        </w:trPr>
        <w:tc>
          <w:tcPr>
            <w:tcW w:w="823" w:type="dxa"/>
            <w:gridSpan w:val="2"/>
            <w:tcBorders>
              <w:top w:val="nil"/>
              <w:left w:val="single" w:sz="4" w:space="0" w:color="auto"/>
              <w:bottom w:val="single" w:sz="4" w:space="0" w:color="auto"/>
              <w:right w:val="single" w:sz="4" w:space="0" w:color="auto"/>
            </w:tcBorders>
            <w:shd w:val="clear" w:color="auto" w:fill="auto"/>
            <w:noWrap/>
            <w:vAlign w:val="bottom"/>
            <w:hideMark/>
          </w:tcPr>
          <w:p w:rsidR="00CE3BAC" w:rsidRPr="00CE3BAC" w:rsidRDefault="00CE3BAC" w:rsidP="00CE3BAC">
            <w:pPr>
              <w:spacing w:after="0" w:line="240" w:lineRule="auto"/>
              <w:jc w:val="center"/>
              <w:rPr>
                <w:rFonts w:ascii="Arial" w:eastAsia="Times New Roman" w:hAnsi="Arial" w:cs="Arial"/>
                <w:color w:val="000000"/>
              </w:rPr>
            </w:pPr>
            <w:r w:rsidRPr="00CE3BAC">
              <w:rPr>
                <w:rFonts w:ascii="Arial" w:eastAsia="Times New Roman" w:hAnsi="Arial" w:cs="Arial"/>
                <w:color w:val="000000"/>
              </w:rPr>
              <w:t>1</w:t>
            </w:r>
          </w:p>
        </w:tc>
        <w:tc>
          <w:tcPr>
            <w:tcW w:w="4493" w:type="dxa"/>
            <w:tcBorders>
              <w:top w:val="nil"/>
              <w:left w:val="nil"/>
              <w:bottom w:val="single" w:sz="4" w:space="0" w:color="auto"/>
              <w:right w:val="single" w:sz="4" w:space="0" w:color="auto"/>
            </w:tcBorders>
            <w:shd w:val="clear" w:color="auto" w:fill="auto"/>
            <w:noWrap/>
            <w:vAlign w:val="bottom"/>
            <w:hideMark/>
          </w:tcPr>
          <w:p w:rsidR="00CE3BAC" w:rsidRPr="00CE3BAC" w:rsidRDefault="00CE3BAC" w:rsidP="00CE3BAC">
            <w:pPr>
              <w:spacing w:after="0" w:line="240" w:lineRule="auto"/>
              <w:rPr>
                <w:rFonts w:ascii="Arial" w:eastAsia="Times New Roman" w:hAnsi="Arial" w:cs="Arial"/>
                <w:color w:val="000000"/>
              </w:rPr>
            </w:pPr>
            <w:r w:rsidRPr="00CE3BAC">
              <w:rPr>
                <w:rFonts w:ascii="Arial" w:eastAsia="Times New Roman" w:hAnsi="Arial" w:cs="Arial"/>
                <w:color w:val="000000"/>
              </w:rPr>
              <w:t>Survey</w:t>
            </w:r>
          </w:p>
        </w:tc>
        <w:tc>
          <w:tcPr>
            <w:tcW w:w="643" w:type="dxa"/>
            <w:tcBorders>
              <w:top w:val="nil"/>
              <w:left w:val="nil"/>
              <w:bottom w:val="single" w:sz="4" w:space="0" w:color="auto"/>
              <w:right w:val="single" w:sz="4" w:space="0" w:color="auto"/>
            </w:tcBorders>
            <w:shd w:val="clear" w:color="auto" w:fill="auto"/>
            <w:noWrap/>
            <w:vAlign w:val="bottom"/>
            <w:hideMark/>
          </w:tcPr>
          <w:p w:rsidR="00CE3BAC" w:rsidRPr="00CE3BAC" w:rsidRDefault="00CE3BAC" w:rsidP="00CE3BAC">
            <w:pPr>
              <w:spacing w:after="0" w:line="240" w:lineRule="auto"/>
              <w:jc w:val="center"/>
              <w:rPr>
                <w:rFonts w:ascii="Arial" w:eastAsia="Times New Roman" w:hAnsi="Arial" w:cs="Arial"/>
                <w:color w:val="000000"/>
              </w:rPr>
            </w:pPr>
            <w:r w:rsidRPr="00CE3BAC">
              <w:rPr>
                <w:rFonts w:ascii="Arial" w:eastAsia="Times New Roman" w:hAnsi="Arial" w:cs="Arial"/>
                <w:color w:val="000000"/>
              </w:rPr>
              <w:t>LS</w:t>
            </w:r>
          </w:p>
        </w:tc>
        <w:tc>
          <w:tcPr>
            <w:tcW w:w="949" w:type="dxa"/>
            <w:tcBorders>
              <w:top w:val="nil"/>
              <w:left w:val="nil"/>
              <w:bottom w:val="single" w:sz="4" w:space="0" w:color="auto"/>
              <w:right w:val="single" w:sz="4" w:space="0" w:color="auto"/>
            </w:tcBorders>
            <w:shd w:val="clear" w:color="auto" w:fill="auto"/>
            <w:noWrap/>
            <w:vAlign w:val="bottom"/>
            <w:hideMark/>
          </w:tcPr>
          <w:p w:rsidR="00CE3BAC" w:rsidRPr="00CE3BAC" w:rsidRDefault="00CE3BAC" w:rsidP="00CE3BAC">
            <w:pPr>
              <w:spacing w:after="0" w:line="240" w:lineRule="auto"/>
              <w:rPr>
                <w:rFonts w:ascii="Arial" w:eastAsia="Times New Roman" w:hAnsi="Arial" w:cs="Arial"/>
                <w:color w:val="000000"/>
              </w:rPr>
            </w:pPr>
            <w:r w:rsidRPr="00CE3BAC">
              <w:rPr>
                <w:rFonts w:ascii="Arial" w:eastAsia="Times New Roman" w:hAnsi="Arial" w:cs="Arial"/>
                <w:color w:val="000000"/>
              </w:rPr>
              <w:t> </w:t>
            </w:r>
          </w:p>
        </w:tc>
        <w:tc>
          <w:tcPr>
            <w:tcW w:w="1350" w:type="dxa"/>
            <w:tcBorders>
              <w:top w:val="nil"/>
              <w:left w:val="nil"/>
              <w:bottom w:val="single" w:sz="4" w:space="0" w:color="auto"/>
              <w:right w:val="single" w:sz="4" w:space="0" w:color="auto"/>
            </w:tcBorders>
            <w:shd w:val="clear" w:color="auto" w:fill="auto"/>
            <w:noWrap/>
            <w:vAlign w:val="bottom"/>
            <w:hideMark/>
          </w:tcPr>
          <w:p w:rsidR="00CE3BAC" w:rsidRPr="00CE3BAC" w:rsidRDefault="00CE3BAC" w:rsidP="00CE3BAC">
            <w:pPr>
              <w:spacing w:after="0" w:line="240" w:lineRule="auto"/>
              <w:jc w:val="right"/>
              <w:rPr>
                <w:rFonts w:ascii="Arial" w:eastAsia="Times New Roman" w:hAnsi="Arial" w:cs="Arial"/>
                <w:color w:val="000000"/>
              </w:rPr>
            </w:pPr>
            <w:r w:rsidRPr="00CE3BAC">
              <w:rPr>
                <w:rFonts w:ascii="Arial" w:eastAsia="Times New Roman" w:hAnsi="Arial" w:cs="Arial"/>
                <w:color w:val="000000"/>
              </w:rPr>
              <w:t>560000</w:t>
            </w:r>
          </w:p>
        </w:tc>
        <w:tc>
          <w:tcPr>
            <w:tcW w:w="1927" w:type="dxa"/>
            <w:tcBorders>
              <w:top w:val="nil"/>
              <w:left w:val="nil"/>
              <w:bottom w:val="single" w:sz="4" w:space="0" w:color="auto"/>
              <w:right w:val="single" w:sz="4" w:space="0" w:color="auto"/>
            </w:tcBorders>
            <w:shd w:val="clear" w:color="auto" w:fill="auto"/>
            <w:noWrap/>
            <w:vAlign w:val="bottom"/>
            <w:hideMark/>
          </w:tcPr>
          <w:p w:rsidR="00CE3BAC" w:rsidRPr="00CE3BAC" w:rsidRDefault="00CE3BAC" w:rsidP="00CE3BAC">
            <w:pPr>
              <w:spacing w:after="0" w:line="240" w:lineRule="auto"/>
              <w:rPr>
                <w:rFonts w:ascii="Arial" w:eastAsia="Times New Roman" w:hAnsi="Arial" w:cs="Arial"/>
                <w:color w:val="000000"/>
              </w:rPr>
            </w:pPr>
            <w:r w:rsidRPr="00CE3BAC">
              <w:rPr>
                <w:rFonts w:ascii="Arial" w:eastAsia="Times New Roman" w:hAnsi="Arial" w:cs="Arial"/>
                <w:color w:val="000000"/>
              </w:rPr>
              <w:t> </w:t>
            </w:r>
          </w:p>
        </w:tc>
      </w:tr>
      <w:tr w:rsidR="00CE3BAC" w:rsidRPr="00CE3BAC" w:rsidTr="00CE3BAC">
        <w:trPr>
          <w:trHeight w:val="300"/>
        </w:trPr>
        <w:tc>
          <w:tcPr>
            <w:tcW w:w="823" w:type="dxa"/>
            <w:gridSpan w:val="2"/>
            <w:tcBorders>
              <w:top w:val="nil"/>
              <w:left w:val="single" w:sz="4" w:space="0" w:color="auto"/>
              <w:bottom w:val="single" w:sz="4" w:space="0" w:color="auto"/>
              <w:right w:val="single" w:sz="4" w:space="0" w:color="auto"/>
            </w:tcBorders>
            <w:shd w:val="clear" w:color="auto" w:fill="auto"/>
            <w:noWrap/>
            <w:vAlign w:val="bottom"/>
            <w:hideMark/>
          </w:tcPr>
          <w:p w:rsidR="00CE3BAC" w:rsidRPr="00CE3BAC" w:rsidRDefault="00CE3BAC" w:rsidP="00CE3BAC">
            <w:pPr>
              <w:spacing w:after="0" w:line="240" w:lineRule="auto"/>
              <w:jc w:val="center"/>
              <w:rPr>
                <w:rFonts w:ascii="Arial" w:eastAsia="Times New Roman" w:hAnsi="Arial" w:cs="Arial"/>
                <w:color w:val="000000"/>
              </w:rPr>
            </w:pPr>
            <w:r w:rsidRPr="00CE3BAC">
              <w:rPr>
                <w:rFonts w:ascii="Arial" w:eastAsia="Times New Roman" w:hAnsi="Arial" w:cs="Arial"/>
                <w:color w:val="000000"/>
              </w:rPr>
              <w:t>2</w:t>
            </w:r>
          </w:p>
        </w:tc>
        <w:tc>
          <w:tcPr>
            <w:tcW w:w="4493" w:type="dxa"/>
            <w:tcBorders>
              <w:top w:val="nil"/>
              <w:left w:val="nil"/>
              <w:bottom w:val="single" w:sz="4" w:space="0" w:color="auto"/>
              <w:right w:val="single" w:sz="4" w:space="0" w:color="auto"/>
            </w:tcBorders>
            <w:shd w:val="clear" w:color="auto" w:fill="auto"/>
            <w:noWrap/>
            <w:vAlign w:val="bottom"/>
            <w:hideMark/>
          </w:tcPr>
          <w:p w:rsidR="00CE3BAC" w:rsidRPr="00CE3BAC" w:rsidRDefault="00CE3BAC" w:rsidP="00CE3BAC">
            <w:pPr>
              <w:spacing w:after="0" w:line="240" w:lineRule="auto"/>
              <w:rPr>
                <w:rFonts w:ascii="Arial" w:eastAsia="Times New Roman" w:hAnsi="Arial" w:cs="Arial"/>
                <w:color w:val="000000"/>
              </w:rPr>
            </w:pPr>
            <w:r w:rsidRPr="00CE3BAC">
              <w:rPr>
                <w:rFonts w:ascii="Arial" w:eastAsia="Times New Roman" w:hAnsi="Arial" w:cs="Arial"/>
                <w:color w:val="000000"/>
              </w:rPr>
              <w:t>Survey Report Production</w:t>
            </w:r>
          </w:p>
        </w:tc>
        <w:tc>
          <w:tcPr>
            <w:tcW w:w="643" w:type="dxa"/>
            <w:tcBorders>
              <w:top w:val="nil"/>
              <w:left w:val="nil"/>
              <w:bottom w:val="single" w:sz="4" w:space="0" w:color="auto"/>
              <w:right w:val="single" w:sz="4" w:space="0" w:color="auto"/>
            </w:tcBorders>
            <w:shd w:val="clear" w:color="auto" w:fill="auto"/>
            <w:noWrap/>
            <w:vAlign w:val="bottom"/>
            <w:hideMark/>
          </w:tcPr>
          <w:p w:rsidR="00CE3BAC" w:rsidRPr="00CE3BAC" w:rsidRDefault="00CE3BAC" w:rsidP="00CE3BAC">
            <w:pPr>
              <w:spacing w:after="0" w:line="240" w:lineRule="auto"/>
              <w:jc w:val="center"/>
              <w:rPr>
                <w:rFonts w:ascii="Arial" w:eastAsia="Times New Roman" w:hAnsi="Arial" w:cs="Arial"/>
                <w:color w:val="000000"/>
              </w:rPr>
            </w:pPr>
            <w:r w:rsidRPr="00CE3BAC">
              <w:rPr>
                <w:rFonts w:ascii="Arial" w:eastAsia="Times New Roman" w:hAnsi="Arial" w:cs="Arial"/>
                <w:color w:val="000000"/>
              </w:rPr>
              <w:t>1</w:t>
            </w:r>
          </w:p>
        </w:tc>
        <w:tc>
          <w:tcPr>
            <w:tcW w:w="949" w:type="dxa"/>
            <w:tcBorders>
              <w:top w:val="nil"/>
              <w:left w:val="nil"/>
              <w:bottom w:val="single" w:sz="4" w:space="0" w:color="auto"/>
              <w:right w:val="single" w:sz="4" w:space="0" w:color="auto"/>
            </w:tcBorders>
            <w:shd w:val="clear" w:color="auto" w:fill="auto"/>
            <w:noWrap/>
            <w:vAlign w:val="bottom"/>
            <w:hideMark/>
          </w:tcPr>
          <w:p w:rsidR="00CE3BAC" w:rsidRPr="00CE3BAC" w:rsidRDefault="00CE3BAC" w:rsidP="00CE3BAC">
            <w:pPr>
              <w:spacing w:after="0" w:line="240" w:lineRule="auto"/>
              <w:jc w:val="right"/>
              <w:rPr>
                <w:rFonts w:ascii="Arial" w:eastAsia="Times New Roman" w:hAnsi="Arial" w:cs="Arial"/>
                <w:color w:val="000000"/>
              </w:rPr>
            </w:pPr>
            <w:r w:rsidRPr="00CE3BAC">
              <w:rPr>
                <w:rFonts w:ascii="Arial" w:eastAsia="Times New Roman" w:hAnsi="Arial" w:cs="Arial"/>
                <w:color w:val="000000"/>
              </w:rPr>
              <w:t>50000</w:t>
            </w:r>
          </w:p>
        </w:tc>
        <w:tc>
          <w:tcPr>
            <w:tcW w:w="1350" w:type="dxa"/>
            <w:tcBorders>
              <w:top w:val="nil"/>
              <w:left w:val="nil"/>
              <w:bottom w:val="single" w:sz="4" w:space="0" w:color="auto"/>
              <w:right w:val="single" w:sz="4" w:space="0" w:color="auto"/>
            </w:tcBorders>
            <w:shd w:val="clear" w:color="auto" w:fill="auto"/>
            <w:noWrap/>
            <w:vAlign w:val="bottom"/>
            <w:hideMark/>
          </w:tcPr>
          <w:p w:rsidR="00CE3BAC" w:rsidRPr="00CE3BAC" w:rsidRDefault="00CE3BAC" w:rsidP="00CE3BAC">
            <w:pPr>
              <w:spacing w:after="0" w:line="240" w:lineRule="auto"/>
              <w:jc w:val="right"/>
              <w:rPr>
                <w:rFonts w:ascii="Arial" w:eastAsia="Times New Roman" w:hAnsi="Arial" w:cs="Arial"/>
                <w:color w:val="000000"/>
              </w:rPr>
            </w:pPr>
            <w:r w:rsidRPr="00CE3BAC">
              <w:rPr>
                <w:rFonts w:ascii="Arial" w:eastAsia="Times New Roman" w:hAnsi="Arial" w:cs="Arial"/>
                <w:color w:val="000000"/>
              </w:rPr>
              <w:t>50000</w:t>
            </w:r>
          </w:p>
        </w:tc>
        <w:tc>
          <w:tcPr>
            <w:tcW w:w="1927" w:type="dxa"/>
            <w:tcBorders>
              <w:top w:val="nil"/>
              <w:left w:val="nil"/>
              <w:bottom w:val="single" w:sz="4" w:space="0" w:color="auto"/>
              <w:right w:val="single" w:sz="4" w:space="0" w:color="auto"/>
            </w:tcBorders>
            <w:shd w:val="clear" w:color="auto" w:fill="auto"/>
            <w:noWrap/>
            <w:vAlign w:val="bottom"/>
            <w:hideMark/>
          </w:tcPr>
          <w:p w:rsidR="00CE3BAC" w:rsidRPr="00CE3BAC" w:rsidRDefault="00CE3BAC" w:rsidP="00CE3BAC">
            <w:pPr>
              <w:spacing w:after="0" w:line="240" w:lineRule="auto"/>
              <w:rPr>
                <w:rFonts w:ascii="Arial" w:eastAsia="Times New Roman" w:hAnsi="Arial" w:cs="Arial"/>
                <w:color w:val="000000"/>
              </w:rPr>
            </w:pPr>
            <w:r w:rsidRPr="00CE3BAC">
              <w:rPr>
                <w:rFonts w:ascii="Arial" w:eastAsia="Times New Roman" w:hAnsi="Arial" w:cs="Arial"/>
                <w:color w:val="000000"/>
              </w:rPr>
              <w:t> </w:t>
            </w:r>
          </w:p>
        </w:tc>
      </w:tr>
      <w:tr w:rsidR="00CE3BAC" w:rsidRPr="00CE3BAC" w:rsidTr="00CE3BAC">
        <w:trPr>
          <w:trHeight w:val="300"/>
        </w:trPr>
        <w:tc>
          <w:tcPr>
            <w:tcW w:w="823" w:type="dxa"/>
            <w:gridSpan w:val="2"/>
            <w:tcBorders>
              <w:top w:val="nil"/>
              <w:left w:val="single" w:sz="4" w:space="0" w:color="auto"/>
              <w:bottom w:val="single" w:sz="4" w:space="0" w:color="auto"/>
              <w:right w:val="single" w:sz="4" w:space="0" w:color="auto"/>
            </w:tcBorders>
            <w:shd w:val="clear" w:color="auto" w:fill="auto"/>
            <w:noWrap/>
            <w:vAlign w:val="bottom"/>
            <w:hideMark/>
          </w:tcPr>
          <w:p w:rsidR="00CE3BAC" w:rsidRPr="00CE3BAC" w:rsidRDefault="00CE3BAC" w:rsidP="00CE3BAC">
            <w:pPr>
              <w:spacing w:after="0" w:line="240" w:lineRule="auto"/>
              <w:jc w:val="center"/>
              <w:rPr>
                <w:rFonts w:ascii="Arial" w:eastAsia="Times New Roman" w:hAnsi="Arial" w:cs="Arial"/>
                <w:color w:val="000000"/>
              </w:rPr>
            </w:pPr>
            <w:r w:rsidRPr="00CE3BAC">
              <w:rPr>
                <w:rFonts w:ascii="Arial" w:eastAsia="Times New Roman" w:hAnsi="Arial" w:cs="Arial"/>
                <w:color w:val="000000"/>
              </w:rPr>
              <w:t>3</w:t>
            </w:r>
          </w:p>
        </w:tc>
        <w:tc>
          <w:tcPr>
            <w:tcW w:w="4493" w:type="dxa"/>
            <w:tcBorders>
              <w:top w:val="nil"/>
              <w:left w:val="nil"/>
              <w:bottom w:val="single" w:sz="4" w:space="0" w:color="auto"/>
              <w:right w:val="single" w:sz="4" w:space="0" w:color="auto"/>
            </w:tcBorders>
            <w:shd w:val="clear" w:color="auto" w:fill="auto"/>
            <w:noWrap/>
            <w:vAlign w:val="bottom"/>
            <w:hideMark/>
          </w:tcPr>
          <w:p w:rsidR="00CE3BAC" w:rsidRPr="00CE3BAC" w:rsidRDefault="00CE3BAC" w:rsidP="00CE3BAC">
            <w:pPr>
              <w:spacing w:after="0" w:line="240" w:lineRule="auto"/>
              <w:rPr>
                <w:rFonts w:ascii="Arial" w:eastAsia="Times New Roman" w:hAnsi="Arial" w:cs="Arial"/>
                <w:color w:val="000000"/>
              </w:rPr>
            </w:pPr>
            <w:r w:rsidRPr="00CE3BAC">
              <w:rPr>
                <w:rFonts w:ascii="Arial" w:eastAsia="Times New Roman" w:hAnsi="Arial" w:cs="Arial"/>
                <w:color w:val="000000"/>
              </w:rPr>
              <w:t>Production of Training Manual</w:t>
            </w:r>
          </w:p>
        </w:tc>
        <w:tc>
          <w:tcPr>
            <w:tcW w:w="643" w:type="dxa"/>
            <w:tcBorders>
              <w:top w:val="nil"/>
              <w:left w:val="nil"/>
              <w:bottom w:val="single" w:sz="4" w:space="0" w:color="auto"/>
              <w:right w:val="single" w:sz="4" w:space="0" w:color="auto"/>
            </w:tcBorders>
            <w:shd w:val="clear" w:color="auto" w:fill="auto"/>
            <w:noWrap/>
            <w:vAlign w:val="bottom"/>
            <w:hideMark/>
          </w:tcPr>
          <w:p w:rsidR="00CE3BAC" w:rsidRPr="00CE3BAC" w:rsidRDefault="00CE3BAC" w:rsidP="00CE3BAC">
            <w:pPr>
              <w:spacing w:after="0" w:line="240" w:lineRule="auto"/>
              <w:jc w:val="center"/>
              <w:rPr>
                <w:rFonts w:ascii="Arial" w:eastAsia="Times New Roman" w:hAnsi="Arial" w:cs="Arial"/>
                <w:color w:val="000000"/>
              </w:rPr>
            </w:pPr>
            <w:r w:rsidRPr="00CE3BAC">
              <w:rPr>
                <w:rFonts w:ascii="Arial" w:eastAsia="Times New Roman" w:hAnsi="Arial" w:cs="Arial"/>
                <w:color w:val="000000"/>
              </w:rPr>
              <w:t>1</w:t>
            </w:r>
          </w:p>
        </w:tc>
        <w:tc>
          <w:tcPr>
            <w:tcW w:w="949" w:type="dxa"/>
            <w:tcBorders>
              <w:top w:val="nil"/>
              <w:left w:val="nil"/>
              <w:bottom w:val="single" w:sz="4" w:space="0" w:color="auto"/>
              <w:right w:val="single" w:sz="4" w:space="0" w:color="auto"/>
            </w:tcBorders>
            <w:shd w:val="clear" w:color="auto" w:fill="auto"/>
            <w:noWrap/>
            <w:vAlign w:val="bottom"/>
            <w:hideMark/>
          </w:tcPr>
          <w:p w:rsidR="00CE3BAC" w:rsidRPr="00CE3BAC" w:rsidRDefault="00CE3BAC" w:rsidP="00CE3BAC">
            <w:pPr>
              <w:spacing w:after="0" w:line="240" w:lineRule="auto"/>
              <w:jc w:val="right"/>
              <w:rPr>
                <w:rFonts w:ascii="Arial" w:eastAsia="Times New Roman" w:hAnsi="Arial" w:cs="Arial"/>
                <w:color w:val="000000"/>
              </w:rPr>
            </w:pPr>
            <w:r w:rsidRPr="00CE3BAC">
              <w:rPr>
                <w:rFonts w:ascii="Arial" w:eastAsia="Times New Roman" w:hAnsi="Arial" w:cs="Arial"/>
                <w:color w:val="000000"/>
              </w:rPr>
              <w:t>60000</w:t>
            </w:r>
          </w:p>
        </w:tc>
        <w:tc>
          <w:tcPr>
            <w:tcW w:w="1350" w:type="dxa"/>
            <w:tcBorders>
              <w:top w:val="nil"/>
              <w:left w:val="nil"/>
              <w:bottom w:val="single" w:sz="4" w:space="0" w:color="auto"/>
              <w:right w:val="single" w:sz="4" w:space="0" w:color="auto"/>
            </w:tcBorders>
            <w:shd w:val="clear" w:color="auto" w:fill="auto"/>
            <w:noWrap/>
            <w:vAlign w:val="bottom"/>
            <w:hideMark/>
          </w:tcPr>
          <w:p w:rsidR="00CE3BAC" w:rsidRPr="00CE3BAC" w:rsidRDefault="00CE3BAC" w:rsidP="00CE3BAC">
            <w:pPr>
              <w:spacing w:after="0" w:line="240" w:lineRule="auto"/>
              <w:jc w:val="right"/>
              <w:rPr>
                <w:rFonts w:ascii="Arial" w:eastAsia="Times New Roman" w:hAnsi="Arial" w:cs="Arial"/>
                <w:color w:val="000000"/>
              </w:rPr>
            </w:pPr>
            <w:r w:rsidRPr="00CE3BAC">
              <w:rPr>
                <w:rFonts w:ascii="Arial" w:eastAsia="Times New Roman" w:hAnsi="Arial" w:cs="Arial"/>
                <w:color w:val="000000"/>
              </w:rPr>
              <w:t>60000</w:t>
            </w:r>
          </w:p>
        </w:tc>
        <w:tc>
          <w:tcPr>
            <w:tcW w:w="1927" w:type="dxa"/>
            <w:tcBorders>
              <w:top w:val="nil"/>
              <w:left w:val="nil"/>
              <w:bottom w:val="single" w:sz="4" w:space="0" w:color="auto"/>
              <w:right w:val="single" w:sz="4" w:space="0" w:color="auto"/>
            </w:tcBorders>
            <w:shd w:val="clear" w:color="auto" w:fill="auto"/>
            <w:noWrap/>
            <w:vAlign w:val="bottom"/>
            <w:hideMark/>
          </w:tcPr>
          <w:p w:rsidR="00CE3BAC" w:rsidRPr="00CE3BAC" w:rsidRDefault="00CE3BAC" w:rsidP="00CE3BAC">
            <w:pPr>
              <w:spacing w:after="0" w:line="240" w:lineRule="auto"/>
              <w:rPr>
                <w:rFonts w:ascii="Arial" w:eastAsia="Times New Roman" w:hAnsi="Arial" w:cs="Arial"/>
                <w:color w:val="000000"/>
              </w:rPr>
            </w:pPr>
            <w:r w:rsidRPr="00CE3BAC">
              <w:rPr>
                <w:rFonts w:ascii="Arial" w:eastAsia="Times New Roman" w:hAnsi="Arial" w:cs="Arial"/>
                <w:color w:val="000000"/>
              </w:rPr>
              <w:t> </w:t>
            </w:r>
          </w:p>
        </w:tc>
      </w:tr>
      <w:tr w:rsidR="00CE3BAC" w:rsidRPr="00CE3BAC" w:rsidTr="00CE3BAC">
        <w:trPr>
          <w:trHeight w:val="323"/>
        </w:trPr>
        <w:tc>
          <w:tcPr>
            <w:tcW w:w="823" w:type="dxa"/>
            <w:gridSpan w:val="2"/>
            <w:tcBorders>
              <w:top w:val="nil"/>
              <w:left w:val="single" w:sz="4" w:space="0" w:color="auto"/>
              <w:bottom w:val="single" w:sz="4" w:space="0" w:color="auto"/>
              <w:right w:val="single" w:sz="4" w:space="0" w:color="auto"/>
            </w:tcBorders>
            <w:shd w:val="clear" w:color="auto" w:fill="auto"/>
            <w:noWrap/>
            <w:vAlign w:val="bottom"/>
            <w:hideMark/>
          </w:tcPr>
          <w:p w:rsidR="00CE3BAC" w:rsidRPr="00CE3BAC" w:rsidRDefault="00CE3BAC" w:rsidP="00CE3BAC">
            <w:pPr>
              <w:spacing w:after="0" w:line="240" w:lineRule="auto"/>
              <w:jc w:val="center"/>
              <w:rPr>
                <w:rFonts w:ascii="Arial" w:eastAsia="Times New Roman" w:hAnsi="Arial" w:cs="Arial"/>
                <w:color w:val="000000"/>
              </w:rPr>
            </w:pPr>
            <w:r>
              <w:rPr>
                <w:rFonts w:ascii="Arial" w:eastAsia="Times New Roman" w:hAnsi="Arial" w:cs="Arial"/>
                <w:color w:val="000000"/>
              </w:rPr>
              <w:t>4</w:t>
            </w:r>
          </w:p>
        </w:tc>
        <w:tc>
          <w:tcPr>
            <w:tcW w:w="4493" w:type="dxa"/>
            <w:tcBorders>
              <w:top w:val="nil"/>
              <w:left w:val="nil"/>
              <w:bottom w:val="single" w:sz="4" w:space="0" w:color="auto"/>
              <w:right w:val="single" w:sz="4" w:space="0" w:color="auto"/>
            </w:tcBorders>
            <w:shd w:val="clear" w:color="auto" w:fill="auto"/>
            <w:vAlign w:val="center"/>
            <w:hideMark/>
          </w:tcPr>
          <w:p w:rsidR="00CE3BAC" w:rsidRPr="00CE3BAC" w:rsidRDefault="00CE3BAC" w:rsidP="00CE3BAC">
            <w:pPr>
              <w:spacing w:after="0" w:line="240" w:lineRule="auto"/>
              <w:rPr>
                <w:rFonts w:ascii="Arial" w:eastAsia="Times New Roman" w:hAnsi="Arial" w:cs="Arial"/>
                <w:color w:val="000000"/>
              </w:rPr>
            </w:pPr>
            <w:r w:rsidRPr="00CE3BAC">
              <w:rPr>
                <w:rFonts w:ascii="Arial" w:eastAsia="Times New Roman" w:hAnsi="Arial" w:cs="Arial"/>
                <w:color w:val="000000"/>
              </w:rPr>
              <w:t>Orientation Program ..how to keep their children tidy and healthy</w:t>
            </w:r>
          </w:p>
        </w:tc>
        <w:tc>
          <w:tcPr>
            <w:tcW w:w="643" w:type="dxa"/>
            <w:tcBorders>
              <w:top w:val="nil"/>
              <w:left w:val="nil"/>
              <w:bottom w:val="single" w:sz="4" w:space="0" w:color="auto"/>
              <w:right w:val="single" w:sz="4" w:space="0" w:color="auto"/>
            </w:tcBorders>
            <w:shd w:val="clear" w:color="auto" w:fill="auto"/>
            <w:noWrap/>
            <w:vAlign w:val="bottom"/>
            <w:hideMark/>
          </w:tcPr>
          <w:p w:rsidR="00CE3BAC" w:rsidRPr="00CE3BAC" w:rsidRDefault="00CE3BAC" w:rsidP="00CE3BAC">
            <w:pPr>
              <w:spacing w:after="0" w:line="240" w:lineRule="auto"/>
              <w:jc w:val="center"/>
              <w:rPr>
                <w:rFonts w:ascii="Arial" w:eastAsia="Times New Roman" w:hAnsi="Arial" w:cs="Arial"/>
                <w:color w:val="000000"/>
              </w:rPr>
            </w:pPr>
            <w:r w:rsidRPr="00CE3BAC">
              <w:rPr>
                <w:rFonts w:ascii="Arial" w:eastAsia="Times New Roman" w:hAnsi="Arial" w:cs="Arial"/>
                <w:color w:val="000000"/>
              </w:rPr>
              <w:t>9</w:t>
            </w:r>
          </w:p>
        </w:tc>
        <w:tc>
          <w:tcPr>
            <w:tcW w:w="949" w:type="dxa"/>
            <w:tcBorders>
              <w:top w:val="nil"/>
              <w:left w:val="nil"/>
              <w:bottom w:val="single" w:sz="4" w:space="0" w:color="auto"/>
              <w:right w:val="single" w:sz="4" w:space="0" w:color="auto"/>
            </w:tcBorders>
            <w:shd w:val="clear" w:color="auto" w:fill="auto"/>
            <w:noWrap/>
            <w:vAlign w:val="bottom"/>
            <w:hideMark/>
          </w:tcPr>
          <w:p w:rsidR="00CE3BAC" w:rsidRPr="00CE3BAC" w:rsidRDefault="00CE3BAC" w:rsidP="00CE3BAC">
            <w:pPr>
              <w:spacing w:after="0" w:line="240" w:lineRule="auto"/>
              <w:jc w:val="right"/>
              <w:rPr>
                <w:rFonts w:ascii="Arial" w:eastAsia="Times New Roman" w:hAnsi="Arial" w:cs="Arial"/>
                <w:color w:val="000000"/>
              </w:rPr>
            </w:pPr>
            <w:r w:rsidRPr="00CE3BAC">
              <w:rPr>
                <w:rFonts w:ascii="Arial" w:eastAsia="Times New Roman" w:hAnsi="Arial" w:cs="Arial"/>
                <w:color w:val="000000"/>
              </w:rPr>
              <w:t>90000</w:t>
            </w:r>
          </w:p>
        </w:tc>
        <w:tc>
          <w:tcPr>
            <w:tcW w:w="1350" w:type="dxa"/>
            <w:tcBorders>
              <w:top w:val="nil"/>
              <w:left w:val="nil"/>
              <w:bottom w:val="single" w:sz="4" w:space="0" w:color="auto"/>
              <w:right w:val="single" w:sz="4" w:space="0" w:color="auto"/>
            </w:tcBorders>
            <w:shd w:val="clear" w:color="auto" w:fill="auto"/>
            <w:noWrap/>
            <w:vAlign w:val="bottom"/>
            <w:hideMark/>
          </w:tcPr>
          <w:p w:rsidR="00CE3BAC" w:rsidRPr="00CE3BAC" w:rsidRDefault="00CE3BAC" w:rsidP="00CE3BAC">
            <w:pPr>
              <w:spacing w:after="0" w:line="240" w:lineRule="auto"/>
              <w:jc w:val="right"/>
              <w:rPr>
                <w:rFonts w:ascii="Arial" w:eastAsia="Times New Roman" w:hAnsi="Arial" w:cs="Arial"/>
                <w:color w:val="000000"/>
              </w:rPr>
            </w:pPr>
            <w:r w:rsidRPr="00CE3BAC">
              <w:rPr>
                <w:rFonts w:ascii="Arial" w:eastAsia="Times New Roman" w:hAnsi="Arial" w:cs="Arial"/>
                <w:color w:val="000000"/>
              </w:rPr>
              <w:t>810000</w:t>
            </w:r>
          </w:p>
        </w:tc>
        <w:tc>
          <w:tcPr>
            <w:tcW w:w="1927" w:type="dxa"/>
            <w:tcBorders>
              <w:top w:val="nil"/>
              <w:left w:val="nil"/>
              <w:bottom w:val="single" w:sz="4" w:space="0" w:color="auto"/>
              <w:right w:val="single" w:sz="4" w:space="0" w:color="auto"/>
            </w:tcBorders>
            <w:shd w:val="clear" w:color="auto" w:fill="auto"/>
            <w:noWrap/>
            <w:vAlign w:val="bottom"/>
            <w:hideMark/>
          </w:tcPr>
          <w:p w:rsidR="00CE3BAC" w:rsidRPr="00CE3BAC" w:rsidRDefault="00CE3BAC" w:rsidP="00CE3BAC">
            <w:pPr>
              <w:spacing w:after="0" w:line="240" w:lineRule="auto"/>
              <w:rPr>
                <w:rFonts w:ascii="Arial" w:eastAsia="Times New Roman" w:hAnsi="Arial" w:cs="Arial"/>
                <w:color w:val="000000"/>
              </w:rPr>
            </w:pPr>
            <w:r w:rsidRPr="00CE3BAC">
              <w:rPr>
                <w:rFonts w:ascii="Arial" w:eastAsia="Times New Roman" w:hAnsi="Arial" w:cs="Arial"/>
                <w:color w:val="000000"/>
              </w:rPr>
              <w:t> </w:t>
            </w:r>
          </w:p>
        </w:tc>
      </w:tr>
      <w:tr w:rsidR="00CE3BAC" w:rsidRPr="00CE3BAC" w:rsidTr="00CE3BAC">
        <w:trPr>
          <w:trHeight w:val="602"/>
        </w:trPr>
        <w:tc>
          <w:tcPr>
            <w:tcW w:w="823" w:type="dxa"/>
            <w:gridSpan w:val="2"/>
            <w:tcBorders>
              <w:top w:val="nil"/>
              <w:left w:val="single" w:sz="4" w:space="0" w:color="auto"/>
              <w:bottom w:val="single" w:sz="4" w:space="0" w:color="auto"/>
              <w:right w:val="single" w:sz="4" w:space="0" w:color="auto"/>
            </w:tcBorders>
            <w:shd w:val="clear" w:color="auto" w:fill="auto"/>
            <w:noWrap/>
            <w:vAlign w:val="bottom"/>
            <w:hideMark/>
          </w:tcPr>
          <w:p w:rsidR="00CE3BAC" w:rsidRPr="00CE3BAC" w:rsidRDefault="00CE3BAC" w:rsidP="00CE3BAC">
            <w:pPr>
              <w:spacing w:after="0" w:line="240" w:lineRule="auto"/>
              <w:jc w:val="center"/>
              <w:rPr>
                <w:rFonts w:ascii="Arial" w:eastAsia="Times New Roman" w:hAnsi="Arial" w:cs="Arial"/>
                <w:color w:val="000000"/>
              </w:rPr>
            </w:pPr>
            <w:r w:rsidRPr="00CE3BAC">
              <w:rPr>
                <w:rFonts w:ascii="Arial" w:eastAsia="Times New Roman" w:hAnsi="Arial" w:cs="Arial"/>
                <w:color w:val="000000"/>
              </w:rPr>
              <w:t>5</w:t>
            </w:r>
          </w:p>
        </w:tc>
        <w:tc>
          <w:tcPr>
            <w:tcW w:w="4493" w:type="dxa"/>
            <w:tcBorders>
              <w:top w:val="nil"/>
              <w:left w:val="nil"/>
              <w:bottom w:val="single" w:sz="4" w:space="0" w:color="auto"/>
              <w:right w:val="single" w:sz="4" w:space="0" w:color="auto"/>
            </w:tcBorders>
            <w:shd w:val="clear" w:color="auto" w:fill="auto"/>
            <w:vAlign w:val="bottom"/>
            <w:hideMark/>
          </w:tcPr>
          <w:p w:rsidR="00CE3BAC" w:rsidRPr="00CE3BAC" w:rsidRDefault="00CE3BAC" w:rsidP="00CE3BAC">
            <w:pPr>
              <w:spacing w:after="0" w:line="240" w:lineRule="auto"/>
              <w:rPr>
                <w:rFonts w:ascii="Arial" w:eastAsia="Times New Roman" w:hAnsi="Arial" w:cs="Arial"/>
                <w:color w:val="000000"/>
              </w:rPr>
            </w:pPr>
            <w:r w:rsidRPr="00CE3BAC">
              <w:rPr>
                <w:rFonts w:ascii="Arial" w:eastAsia="Times New Roman" w:hAnsi="Arial" w:cs="Arial"/>
                <w:color w:val="000000"/>
              </w:rPr>
              <w:t>Training...making nutritious food by using local resources and food available.</w:t>
            </w:r>
          </w:p>
        </w:tc>
        <w:tc>
          <w:tcPr>
            <w:tcW w:w="643" w:type="dxa"/>
            <w:tcBorders>
              <w:top w:val="nil"/>
              <w:left w:val="nil"/>
              <w:bottom w:val="single" w:sz="4" w:space="0" w:color="auto"/>
              <w:right w:val="single" w:sz="4" w:space="0" w:color="auto"/>
            </w:tcBorders>
            <w:shd w:val="clear" w:color="auto" w:fill="auto"/>
            <w:noWrap/>
            <w:vAlign w:val="bottom"/>
            <w:hideMark/>
          </w:tcPr>
          <w:p w:rsidR="00CE3BAC" w:rsidRPr="00CE3BAC" w:rsidRDefault="00CE3BAC" w:rsidP="00CE3BAC">
            <w:pPr>
              <w:spacing w:after="0" w:line="240" w:lineRule="auto"/>
              <w:jc w:val="center"/>
              <w:rPr>
                <w:rFonts w:ascii="Arial" w:eastAsia="Times New Roman" w:hAnsi="Arial" w:cs="Arial"/>
                <w:color w:val="000000"/>
              </w:rPr>
            </w:pPr>
            <w:r w:rsidRPr="00CE3BAC">
              <w:rPr>
                <w:rFonts w:ascii="Arial" w:eastAsia="Times New Roman" w:hAnsi="Arial" w:cs="Arial"/>
                <w:color w:val="000000"/>
              </w:rPr>
              <w:t>9</w:t>
            </w:r>
          </w:p>
        </w:tc>
        <w:tc>
          <w:tcPr>
            <w:tcW w:w="949" w:type="dxa"/>
            <w:tcBorders>
              <w:top w:val="nil"/>
              <w:left w:val="nil"/>
              <w:bottom w:val="single" w:sz="4" w:space="0" w:color="auto"/>
              <w:right w:val="single" w:sz="4" w:space="0" w:color="auto"/>
            </w:tcBorders>
            <w:shd w:val="clear" w:color="auto" w:fill="auto"/>
            <w:noWrap/>
            <w:vAlign w:val="bottom"/>
            <w:hideMark/>
          </w:tcPr>
          <w:p w:rsidR="00CE3BAC" w:rsidRPr="00CE3BAC" w:rsidRDefault="00CE3BAC" w:rsidP="00CE3BAC">
            <w:pPr>
              <w:spacing w:after="0" w:line="240" w:lineRule="auto"/>
              <w:jc w:val="right"/>
              <w:rPr>
                <w:rFonts w:ascii="Arial" w:eastAsia="Times New Roman" w:hAnsi="Arial" w:cs="Arial"/>
                <w:color w:val="000000"/>
              </w:rPr>
            </w:pPr>
            <w:r w:rsidRPr="00CE3BAC">
              <w:rPr>
                <w:rFonts w:ascii="Arial" w:eastAsia="Times New Roman" w:hAnsi="Arial" w:cs="Arial"/>
                <w:color w:val="000000"/>
              </w:rPr>
              <w:t>130000</w:t>
            </w:r>
          </w:p>
        </w:tc>
        <w:tc>
          <w:tcPr>
            <w:tcW w:w="1350" w:type="dxa"/>
            <w:tcBorders>
              <w:top w:val="nil"/>
              <w:left w:val="nil"/>
              <w:bottom w:val="single" w:sz="4" w:space="0" w:color="auto"/>
              <w:right w:val="single" w:sz="4" w:space="0" w:color="auto"/>
            </w:tcBorders>
            <w:shd w:val="clear" w:color="auto" w:fill="auto"/>
            <w:noWrap/>
            <w:vAlign w:val="bottom"/>
            <w:hideMark/>
          </w:tcPr>
          <w:p w:rsidR="00CE3BAC" w:rsidRPr="00CE3BAC" w:rsidRDefault="00CE3BAC" w:rsidP="00CE3BAC">
            <w:pPr>
              <w:spacing w:after="0" w:line="240" w:lineRule="auto"/>
              <w:jc w:val="right"/>
              <w:rPr>
                <w:rFonts w:ascii="Arial" w:eastAsia="Times New Roman" w:hAnsi="Arial" w:cs="Arial"/>
                <w:color w:val="000000"/>
              </w:rPr>
            </w:pPr>
            <w:r w:rsidRPr="00CE3BAC">
              <w:rPr>
                <w:rFonts w:ascii="Arial" w:eastAsia="Times New Roman" w:hAnsi="Arial" w:cs="Arial"/>
                <w:color w:val="000000"/>
              </w:rPr>
              <w:t>1170000</w:t>
            </w:r>
          </w:p>
        </w:tc>
        <w:tc>
          <w:tcPr>
            <w:tcW w:w="1927" w:type="dxa"/>
            <w:tcBorders>
              <w:top w:val="nil"/>
              <w:left w:val="nil"/>
              <w:bottom w:val="single" w:sz="4" w:space="0" w:color="auto"/>
              <w:right w:val="single" w:sz="4" w:space="0" w:color="auto"/>
            </w:tcBorders>
            <w:shd w:val="clear" w:color="auto" w:fill="auto"/>
            <w:noWrap/>
            <w:vAlign w:val="bottom"/>
            <w:hideMark/>
          </w:tcPr>
          <w:p w:rsidR="00CE3BAC" w:rsidRPr="00CE3BAC" w:rsidRDefault="00CE3BAC" w:rsidP="00CE3BAC">
            <w:pPr>
              <w:spacing w:after="0" w:line="240" w:lineRule="auto"/>
              <w:rPr>
                <w:rFonts w:ascii="Arial" w:eastAsia="Times New Roman" w:hAnsi="Arial" w:cs="Arial"/>
                <w:color w:val="000000"/>
              </w:rPr>
            </w:pPr>
            <w:r w:rsidRPr="00CE3BAC">
              <w:rPr>
                <w:rFonts w:ascii="Arial" w:eastAsia="Times New Roman" w:hAnsi="Arial" w:cs="Arial"/>
                <w:color w:val="000000"/>
              </w:rPr>
              <w:t> </w:t>
            </w:r>
          </w:p>
        </w:tc>
      </w:tr>
      <w:tr w:rsidR="00CE3BAC" w:rsidRPr="00CE3BAC" w:rsidTr="00CE3BAC">
        <w:trPr>
          <w:trHeight w:val="620"/>
        </w:trPr>
        <w:tc>
          <w:tcPr>
            <w:tcW w:w="823" w:type="dxa"/>
            <w:gridSpan w:val="2"/>
            <w:tcBorders>
              <w:top w:val="nil"/>
              <w:left w:val="single" w:sz="4" w:space="0" w:color="auto"/>
              <w:bottom w:val="single" w:sz="4" w:space="0" w:color="auto"/>
              <w:right w:val="single" w:sz="4" w:space="0" w:color="auto"/>
            </w:tcBorders>
            <w:shd w:val="clear" w:color="auto" w:fill="auto"/>
            <w:noWrap/>
            <w:vAlign w:val="bottom"/>
            <w:hideMark/>
          </w:tcPr>
          <w:p w:rsidR="00CE3BAC" w:rsidRPr="00CE3BAC" w:rsidRDefault="00CE3BAC" w:rsidP="00CE3BAC">
            <w:pPr>
              <w:spacing w:after="0" w:line="240" w:lineRule="auto"/>
              <w:jc w:val="center"/>
              <w:rPr>
                <w:rFonts w:ascii="Arial" w:eastAsia="Times New Roman" w:hAnsi="Arial" w:cs="Arial"/>
                <w:color w:val="000000"/>
              </w:rPr>
            </w:pPr>
            <w:r w:rsidRPr="00CE3BAC">
              <w:rPr>
                <w:rFonts w:ascii="Arial" w:eastAsia="Times New Roman" w:hAnsi="Arial" w:cs="Arial"/>
                <w:color w:val="000000"/>
              </w:rPr>
              <w:t>6</w:t>
            </w:r>
          </w:p>
        </w:tc>
        <w:tc>
          <w:tcPr>
            <w:tcW w:w="4493" w:type="dxa"/>
            <w:tcBorders>
              <w:top w:val="nil"/>
              <w:left w:val="nil"/>
              <w:bottom w:val="single" w:sz="4" w:space="0" w:color="auto"/>
              <w:right w:val="single" w:sz="4" w:space="0" w:color="auto"/>
            </w:tcBorders>
            <w:shd w:val="clear" w:color="auto" w:fill="auto"/>
            <w:vAlign w:val="bottom"/>
            <w:hideMark/>
          </w:tcPr>
          <w:p w:rsidR="00CE3BAC" w:rsidRPr="00CE3BAC" w:rsidRDefault="00CE3BAC" w:rsidP="00CE3BAC">
            <w:pPr>
              <w:spacing w:after="0" w:line="240" w:lineRule="auto"/>
              <w:rPr>
                <w:rFonts w:ascii="Arial" w:eastAsia="Times New Roman" w:hAnsi="Arial" w:cs="Arial"/>
                <w:color w:val="000000"/>
              </w:rPr>
            </w:pPr>
            <w:r w:rsidRPr="00CE3BAC">
              <w:rPr>
                <w:rFonts w:ascii="Arial" w:eastAsia="Times New Roman" w:hAnsi="Arial" w:cs="Arial"/>
                <w:color w:val="000000"/>
              </w:rPr>
              <w:t>Orientation for School Children about health and Hygiene, and Importance of Nutrition</w:t>
            </w:r>
          </w:p>
        </w:tc>
        <w:tc>
          <w:tcPr>
            <w:tcW w:w="643" w:type="dxa"/>
            <w:tcBorders>
              <w:top w:val="nil"/>
              <w:left w:val="nil"/>
              <w:bottom w:val="single" w:sz="4" w:space="0" w:color="auto"/>
              <w:right w:val="single" w:sz="4" w:space="0" w:color="auto"/>
            </w:tcBorders>
            <w:shd w:val="clear" w:color="auto" w:fill="auto"/>
            <w:noWrap/>
            <w:vAlign w:val="bottom"/>
            <w:hideMark/>
          </w:tcPr>
          <w:p w:rsidR="00CE3BAC" w:rsidRPr="00CE3BAC" w:rsidRDefault="00CE3BAC" w:rsidP="00CE3BAC">
            <w:pPr>
              <w:spacing w:after="0" w:line="240" w:lineRule="auto"/>
              <w:jc w:val="center"/>
              <w:rPr>
                <w:rFonts w:ascii="Arial" w:eastAsia="Times New Roman" w:hAnsi="Arial" w:cs="Arial"/>
                <w:color w:val="000000"/>
              </w:rPr>
            </w:pPr>
            <w:r w:rsidRPr="00CE3BAC">
              <w:rPr>
                <w:rFonts w:ascii="Arial" w:eastAsia="Times New Roman" w:hAnsi="Arial" w:cs="Arial"/>
                <w:color w:val="000000"/>
              </w:rPr>
              <w:t>9</w:t>
            </w:r>
          </w:p>
        </w:tc>
        <w:tc>
          <w:tcPr>
            <w:tcW w:w="949" w:type="dxa"/>
            <w:tcBorders>
              <w:top w:val="nil"/>
              <w:left w:val="nil"/>
              <w:bottom w:val="single" w:sz="4" w:space="0" w:color="auto"/>
              <w:right w:val="single" w:sz="4" w:space="0" w:color="auto"/>
            </w:tcBorders>
            <w:shd w:val="clear" w:color="auto" w:fill="auto"/>
            <w:vAlign w:val="bottom"/>
            <w:hideMark/>
          </w:tcPr>
          <w:p w:rsidR="00CE3BAC" w:rsidRPr="00CE3BAC" w:rsidRDefault="00CE3BAC" w:rsidP="00CE3BAC">
            <w:pPr>
              <w:spacing w:after="0" w:line="240" w:lineRule="auto"/>
              <w:jc w:val="right"/>
              <w:rPr>
                <w:rFonts w:ascii="Arial" w:eastAsia="Times New Roman" w:hAnsi="Arial" w:cs="Arial"/>
                <w:color w:val="000000"/>
              </w:rPr>
            </w:pPr>
            <w:r w:rsidRPr="00CE3BAC">
              <w:rPr>
                <w:rFonts w:ascii="Arial" w:eastAsia="Times New Roman" w:hAnsi="Arial" w:cs="Arial"/>
                <w:color w:val="000000"/>
              </w:rPr>
              <w:t>30000</w:t>
            </w:r>
          </w:p>
        </w:tc>
        <w:tc>
          <w:tcPr>
            <w:tcW w:w="1350" w:type="dxa"/>
            <w:tcBorders>
              <w:top w:val="nil"/>
              <w:left w:val="nil"/>
              <w:bottom w:val="single" w:sz="4" w:space="0" w:color="auto"/>
              <w:right w:val="single" w:sz="4" w:space="0" w:color="auto"/>
            </w:tcBorders>
            <w:shd w:val="clear" w:color="auto" w:fill="auto"/>
            <w:noWrap/>
            <w:vAlign w:val="bottom"/>
            <w:hideMark/>
          </w:tcPr>
          <w:p w:rsidR="00CE3BAC" w:rsidRPr="00CE3BAC" w:rsidRDefault="00CE3BAC" w:rsidP="00CE3BAC">
            <w:pPr>
              <w:spacing w:after="0" w:line="240" w:lineRule="auto"/>
              <w:jc w:val="right"/>
              <w:rPr>
                <w:rFonts w:ascii="Arial" w:eastAsia="Times New Roman" w:hAnsi="Arial" w:cs="Arial"/>
                <w:color w:val="000000"/>
              </w:rPr>
            </w:pPr>
            <w:r w:rsidRPr="00CE3BAC">
              <w:rPr>
                <w:rFonts w:ascii="Arial" w:eastAsia="Times New Roman" w:hAnsi="Arial" w:cs="Arial"/>
                <w:color w:val="000000"/>
              </w:rPr>
              <w:t>270000</w:t>
            </w:r>
          </w:p>
        </w:tc>
        <w:tc>
          <w:tcPr>
            <w:tcW w:w="1927" w:type="dxa"/>
            <w:tcBorders>
              <w:top w:val="nil"/>
              <w:left w:val="nil"/>
              <w:bottom w:val="single" w:sz="4" w:space="0" w:color="auto"/>
              <w:right w:val="single" w:sz="4" w:space="0" w:color="auto"/>
            </w:tcBorders>
            <w:shd w:val="clear" w:color="auto" w:fill="auto"/>
            <w:noWrap/>
            <w:vAlign w:val="bottom"/>
            <w:hideMark/>
          </w:tcPr>
          <w:p w:rsidR="00CE3BAC" w:rsidRPr="00CE3BAC" w:rsidRDefault="00CE3BAC" w:rsidP="00CE3BAC">
            <w:pPr>
              <w:spacing w:after="0" w:line="240" w:lineRule="auto"/>
              <w:rPr>
                <w:rFonts w:ascii="Arial" w:eastAsia="Times New Roman" w:hAnsi="Arial" w:cs="Arial"/>
                <w:color w:val="000000"/>
              </w:rPr>
            </w:pPr>
          </w:p>
        </w:tc>
      </w:tr>
      <w:tr w:rsidR="00CE3BAC" w:rsidRPr="00CE3BAC" w:rsidTr="00CE3BAC">
        <w:trPr>
          <w:trHeight w:val="585"/>
        </w:trPr>
        <w:tc>
          <w:tcPr>
            <w:tcW w:w="823" w:type="dxa"/>
            <w:gridSpan w:val="2"/>
            <w:tcBorders>
              <w:top w:val="nil"/>
              <w:left w:val="single" w:sz="4" w:space="0" w:color="auto"/>
              <w:bottom w:val="single" w:sz="4" w:space="0" w:color="auto"/>
              <w:right w:val="single" w:sz="4" w:space="0" w:color="auto"/>
            </w:tcBorders>
            <w:shd w:val="clear" w:color="auto" w:fill="auto"/>
            <w:noWrap/>
            <w:vAlign w:val="bottom"/>
            <w:hideMark/>
          </w:tcPr>
          <w:p w:rsidR="00CE3BAC" w:rsidRPr="00CE3BAC" w:rsidRDefault="00CE3BAC" w:rsidP="00CE3BAC">
            <w:pPr>
              <w:spacing w:after="0" w:line="240" w:lineRule="auto"/>
              <w:jc w:val="center"/>
              <w:rPr>
                <w:rFonts w:ascii="Arial" w:eastAsia="Times New Roman" w:hAnsi="Arial" w:cs="Arial"/>
                <w:color w:val="000000"/>
              </w:rPr>
            </w:pPr>
            <w:r w:rsidRPr="00CE3BAC">
              <w:rPr>
                <w:rFonts w:ascii="Arial" w:eastAsia="Times New Roman" w:hAnsi="Arial" w:cs="Arial"/>
                <w:color w:val="000000"/>
              </w:rPr>
              <w:t>7</w:t>
            </w:r>
          </w:p>
        </w:tc>
        <w:tc>
          <w:tcPr>
            <w:tcW w:w="4493" w:type="dxa"/>
            <w:tcBorders>
              <w:top w:val="nil"/>
              <w:left w:val="nil"/>
              <w:bottom w:val="single" w:sz="4" w:space="0" w:color="auto"/>
              <w:right w:val="single" w:sz="4" w:space="0" w:color="auto"/>
            </w:tcBorders>
            <w:shd w:val="clear" w:color="auto" w:fill="auto"/>
            <w:vAlign w:val="bottom"/>
            <w:hideMark/>
          </w:tcPr>
          <w:p w:rsidR="00CE3BAC" w:rsidRPr="00CE3BAC" w:rsidRDefault="00CE3BAC" w:rsidP="00CE3BAC">
            <w:pPr>
              <w:spacing w:after="0" w:line="240" w:lineRule="auto"/>
              <w:rPr>
                <w:rFonts w:ascii="Arial" w:eastAsia="Times New Roman" w:hAnsi="Arial" w:cs="Arial"/>
                <w:color w:val="000000"/>
              </w:rPr>
            </w:pPr>
            <w:r w:rsidRPr="00CE3BAC">
              <w:rPr>
                <w:rFonts w:ascii="Arial" w:eastAsia="Times New Roman" w:hAnsi="Arial" w:cs="Arial"/>
                <w:color w:val="000000"/>
              </w:rPr>
              <w:t xml:space="preserve">Supply of Nutritious food to the Pregnant Women </w:t>
            </w:r>
          </w:p>
        </w:tc>
        <w:tc>
          <w:tcPr>
            <w:tcW w:w="643" w:type="dxa"/>
            <w:tcBorders>
              <w:top w:val="nil"/>
              <w:left w:val="nil"/>
              <w:bottom w:val="single" w:sz="4" w:space="0" w:color="auto"/>
              <w:right w:val="single" w:sz="4" w:space="0" w:color="auto"/>
            </w:tcBorders>
            <w:shd w:val="clear" w:color="auto" w:fill="auto"/>
            <w:noWrap/>
            <w:vAlign w:val="bottom"/>
            <w:hideMark/>
          </w:tcPr>
          <w:p w:rsidR="00CE3BAC" w:rsidRPr="00CE3BAC" w:rsidRDefault="00CE3BAC" w:rsidP="00CE3BAC">
            <w:pPr>
              <w:spacing w:after="0" w:line="240" w:lineRule="auto"/>
              <w:jc w:val="center"/>
              <w:rPr>
                <w:rFonts w:ascii="Arial" w:eastAsia="Times New Roman" w:hAnsi="Arial" w:cs="Arial"/>
                <w:color w:val="000000"/>
              </w:rPr>
            </w:pPr>
            <w:r w:rsidRPr="00CE3BAC">
              <w:rPr>
                <w:rFonts w:ascii="Arial" w:eastAsia="Times New Roman" w:hAnsi="Arial" w:cs="Arial"/>
                <w:color w:val="000000"/>
              </w:rPr>
              <w:t>80</w:t>
            </w:r>
          </w:p>
        </w:tc>
        <w:tc>
          <w:tcPr>
            <w:tcW w:w="949" w:type="dxa"/>
            <w:tcBorders>
              <w:top w:val="nil"/>
              <w:left w:val="nil"/>
              <w:bottom w:val="single" w:sz="4" w:space="0" w:color="auto"/>
              <w:right w:val="single" w:sz="4" w:space="0" w:color="auto"/>
            </w:tcBorders>
            <w:shd w:val="clear" w:color="auto" w:fill="auto"/>
            <w:vAlign w:val="bottom"/>
            <w:hideMark/>
          </w:tcPr>
          <w:p w:rsidR="00CE3BAC" w:rsidRPr="00CE3BAC" w:rsidRDefault="00CE3BAC" w:rsidP="00CE3BAC">
            <w:pPr>
              <w:spacing w:after="0" w:line="240" w:lineRule="auto"/>
              <w:jc w:val="right"/>
              <w:rPr>
                <w:rFonts w:ascii="Arial" w:eastAsia="Times New Roman" w:hAnsi="Arial" w:cs="Arial"/>
                <w:color w:val="000000"/>
              </w:rPr>
            </w:pPr>
            <w:r w:rsidRPr="00CE3BAC">
              <w:rPr>
                <w:rFonts w:ascii="Arial" w:eastAsia="Times New Roman" w:hAnsi="Arial" w:cs="Arial"/>
                <w:color w:val="000000"/>
              </w:rPr>
              <w:t>6000</w:t>
            </w:r>
          </w:p>
        </w:tc>
        <w:tc>
          <w:tcPr>
            <w:tcW w:w="1350" w:type="dxa"/>
            <w:tcBorders>
              <w:top w:val="nil"/>
              <w:left w:val="nil"/>
              <w:bottom w:val="single" w:sz="4" w:space="0" w:color="auto"/>
              <w:right w:val="single" w:sz="4" w:space="0" w:color="auto"/>
            </w:tcBorders>
            <w:shd w:val="clear" w:color="auto" w:fill="auto"/>
            <w:noWrap/>
            <w:vAlign w:val="bottom"/>
            <w:hideMark/>
          </w:tcPr>
          <w:p w:rsidR="00CE3BAC" w:rsidRPr="00CE3BAC" w:rsidRDefault="00CE3BAC" w:rsidP="00CE3BAC">
            <w:pPr>
              <w:spacing w:after="0" w:line="240" w:lineRule="auto"/>
              <w:jc w:val="right"/>
              <w:rPr>
                <w:rFonts w:ascii="Arial" w:eastAsia="Times New Roman" w:hAnsi="Arial" w:cs="Arial"/>
                <w:color w:val="000000"/>
              </w:rPr>
            </w:pPr>
            <w:r w:rsidRPr="00CE3BAC">
              <w:rPr>
                <w:rFonts w:ascii="Arial" w:eastAsia="Times New Roman" w:hAnsi="Arial" w:cs="Arial"/>
                <w:color w:val="000000"/>
              </w:rPr>
              <w:t>480000</w:t>
            </w:r>
          </w:p>
        </w:tc>
        <w:tc>
          <w:tcPr>
            <w:tcW w:w="1927" w:type="dxa"/>
            <w:tcBorders>
              <w:top w:val="nil"/>
              <w:left w:val="nil"/>
              <w:bottom w:val="single" w:sz="4" w:space="0" w:color="auto"/>
              <w:right w:val="single" w:sz="4" w:space="0" w:color="auto"/>
            </w:tcBorders>
            <w:shd w:val="clear" w:color="auto" w:fill="auto"/>
            <w:vAlign w:val="bottom"/>
            <w:hideMark/>
          </w:tcPr>
          <w:p w:rsidR="00CE3BAC" w:rsidRPr="00CE3BAC" w:rsidRDefault="00CE3BAC" w:rsidP="00CE3BAC">
            <w:pPr>
              <w:spacing w:after="0" w:line="240" w:lineRule="auto"/>
              <w:rPr>
                <w:rFonts w:ascii="Arial" w:eastAsia="Times New Roman" w:hAnsi="Arial" w:cs="Arial"/>
                <w:color w:val="000000"/>
              </w:rPr>
            </w:pPr>
            <w:r w:rsidRPr="00CE3BAC">
              <w:rPr>
                <w:rFonts w:ascii="Arial" w:eastAsia="Times New Roman" w:hAnsi="Arial" w:cs="Arial"/>
                <w:color w:val="000000"/>
              </w:rPr>
              <w:t> </w:t>
            </w:r>
          </w:p>
        </w:tc>
      </w:tr>
      <w:tr w:rsidR="00CE3BAC" w:rsidRPr="00CE3BAC" w:rsidTr="00CE3BAC">
        <w:trPr>
          <w:trHeight w:val="422"/>
        </w:trPr>
        <w:tc>
          <w:tcPr>
            <w:tcW w:w="823" w:type="dxa"/>
            <w:gridSpan w:val="2"/>
            <w:tcBorders>
              <w:top w:val="nil"/>
              <w:left w:val="single" w:sz="4" w:space="0" w:color="auto"/>
              <w:bottom w:val="single" w:sz="4" w:space="0" w:color="auto"/>
              <w:right w:val="single" w:sz="4" w:space="0" w:color="auto"/>
            </w:tcBorders>
            <w:shd w:val="clear" w:color="auto" w:fill="auto"/>
            <w:noWrap/>
            <w:vAlign w:val="bottom"/>
            <w:hideMark/>
          </w:tcPr>
          <w:p w:rsidR="00CE3BAC" w:rsidRPr="00CE3BAC" w:rsidRDefault="00CE3BAC" w:rsidP="00CE3BAC">
            <w:pPr>
              <w:spacing w:after="0" w:line="240" w:lineRule="auto"/>
              <w:jc w:val="center"/>
              <w:rPr>
                <w:rFonts w:ascii="Arial" w:eastAsia="Times New Roman" w:hAnsi="Arial" w:cs="Arial"/>
                <w:color w:val="000000"/>
              </w:rPr>
            </w:pPr>
            <w:r w:rsidRPr="00CE3BAC">
              <w:rPr>
                <w:rFonts w:ascii="Arial" w:eastAsia="Times New Roman" w:hAnsi="Arial" w:cs="Arial"/>
                <w:color w:val="000000"/>
              </w:rPr>
              <w:t>8</w:t>
            </w:r>
          </w:p>
        </w:tc>
        <w:tc>
          <w:tcPr>
            <w:tcW w:w="4493" w:type="dxa"/>
            <w:tcBorders>
              <w:top w:val="nil"/>
              <w:left w:val="nil"/>
              <w:bottom w:val="single" w:sz="4" w:space="0" w:color="auto"/>
              <w:right w:val="single" w:sz="4" w:space="0" w:color="auto"/>
            </w:tcBorders>
            <w:shd w:val="clear" w:color="auto" w:fill="auto"/>
            <w:vAlign w:val="bottom"/>
            <w:hideMark/>
          </w:tcPr>
          <w:p w:rsidR="00CE3BAC" w:rsidRPr="00CE3BAC" w:rsidRDefault="00CE3BAC" w:rsidP="00CE3BAC">
            <w:pPr>
              <w:spacing w:after="0" w:line="240" w:lineRule="auto"/>
              <w:rPr>
                <w:rFonts w:ascii="Arial" w:eastAsia="Times New Roman" w:hAnsi="Arial" w:cs="Arial"/>
                <w:color w:val="000000"/>
              </w:rPr>
            </w:pPr>
            <w:r w:rsidRPr="00CE3BAC">
              <w:rPr>
                <w:rFonts w:ascii="Arial" w:eastAsia="Times New Roman" w:hAnsi="Arial" w:cs="Arial"/>
                <w:color w:val="000000"/>
              </w:rPr>
              <w:t>Supply of Nutritious food and vitamins to the children (infants to age of 6 years)</w:t>
            </w:r>
          </w:p>
        </w:tc>
        <w:tc>
          <w:tcPr>
            <w:tcW w:w="643" w:type="dxa"/>
            <w:tcBorders>
              <w:top w:val="nil"/>
              <w:left w:val="nil"/>
              <w:bottom w:val="single" w:sz="4" w:space="0" w:color="auto"/>
              <w:right w:val="single" w:sz="4" w:space="0" w:color="auto"/>
            </w:tcBorders>
            <w:shd w:val="clear" w:color="auto" w:fill="auto"/>
            <w:noWrap/>
            <w:vAlign w:val="bottom"/>
            <w:hideMark/>
          </w:tcPr>
          <w:p w:rsidR="00CE3BAC" w:rsidRPr="00CE3BAC" w:rsidRDefault="00CE3BAC" w:rsidP="00CE3BAC">
            <w:pPr>
              <w:spacing w:after="0" w:line="240" w:lineRule="auto"/>
              <w:jc w:val="center"/>
              <w:rPr>
                <w:rFonts w:ascii="Arial" w:eastAsia="Times New Roman" w:hAnsi="Arial" w:cs="Arial"/>
                <w:color w:val="000000"/>
              </w:rPr>
            </w:pPr>
            <w:r w:rsidRPr="00CE3BAC">
              <w:rPr>
                <w:rFonts w:ascii="Arial" w:eastAsia="Times New Roman" w:hAnsi="Arial" w:cs="Arial"/>
                <w:color w:val="000000"/>
              </w:rPr>
              <w:t>600</w:t>
            </w:r>
          </w:p>
        </w:tc>
        <w:tc>
          <w:tcPr>
            <w:tcW w:w="949" w:type="dxa"/>
            <w:tcBorders>
              <w:top w:val="nil"/>
              <w:left w:val="nil"/>
              <w:bottom w:val="single" w:sz="4" w:space="0" w:color="auto"/>
              <w:right w:val="single" w:sz="4" w:space="0" w:color="auto"/>
            </w:tcBorders>
            <w:shd w:val="clear" w:color="auto" w:fill="auto"/>
            <w:noWrap/>
            <w:vAlign w:val="bottom"/>
            <w:hideMark/>
          </w:tcPr>
          <w:p w:rsidR="00CE3BAC" w:rsidRPr="00CE3BAC" w:rsidRDefault="00CE3BAC" w:rsidP="00CE3BAC">
            <w:pPr>
              <w:spacing w:after="0" w:line="240" w:lineRule="auto"/>
              <w:jc w:val="right"/>
              <w:rPr>
                <w:rFonts w:ascii="Arial" w:eastAsia="Times New Roman" w:hAnsi="Arial" w:cs="Arial"/>
                <w:color w:val="000000"/>
              </w:rPr>
            </w:pPr>
            <w:r w:rsidRPr="00CE3BAC">
              <w:rPr>
                <w:rFonts w:ascii="Arial" w:eastAsia="Times New Roman" w:hAnsi="Arial" w:cs="Arial"/>
                <w:color w:val="000000"/>
              </w:rPr>
              <w:t>5500</w:t>
            </w:r>
          </w:p>
        </w:tc>
        <w:tc>
          <w:tcPr>
            <w:tcW w:w="1350" w:type="dxa"/>
            <w:tcBorders>
              <w:top w:val="nil"/>
              <w:left w:val="nil"/>
              <w:bottom w:val="single" w:sz="4" w:space="0" w:color="auto"/>
              <w:right w:val="single" w:sz="4" w:space="0" w:color="auto"/>
            </w:tcBorders>
            <w:shd w:val="clear" w:color="auto" w:fill="auto"/>
            <w:noWrap/>
            <w:vAlign w:val="bottom"/>
            <w:hideMark/>
          </w:tcPr>
          <w:p w:rsidR="00CE3BAC" w:rsidRPr="00CE3BAC" w:rsidRDefault="00CE3BAC" w:rsidP="00CE3BAC">
            <w:pPr>
              <w:spacing w:after="0" w:line="240" w:lineRule="auto"/>
              <w:jc w:val="right"/>
              <w:rPr>
                <w:rFonts w:ascii="Arial" w:eastAsia="Times New Roman" w:hAnsi="Arial" w:cs="Arial"/>
                <w:color w:val="000000"/>
              </w:rPr>
            </w:pPr>
            <w:r w:rsidRPr="00CE3BAC">
              <w:rPr>
                <w:rFonts w:ascii="Arial" w:eastAsia="Times New Roman" w:hAnsi="Arial" w:cs="Arial"/>
                <w:color w:val="000000"/>
              </w:rPr>
              <w:t>3300000</w:t>
            </w:r>
          </w:p>
        </w:tc>
        <w:tc>
          <w:tcPr>
            <w:tcW w:w="1927" w:type="dxa"/>
            <w:tcBorders>
              <w:top w:val="nil"/>
              <w:left w:val="nil"/>
              <w:bottom w:val="single" w:sz="4" w:space="0" w:color="auto"/>
              <w:right w:val="single" w:sz="4" w:space="0" w:color="auto"/>
            </w:tcBorders>
            <w:shd w:val="clear" w:color="auto" w:fill="auto"/>
            <w:noWrap/>
            <w:vAlign w:val="bottom"/>
            <w:hideMark/>
          </w:tcPr>
          <w:p w:rsidR="00CE3BAC" w:rsidRPr="00CE3BAC" w:rsidRDefault="00CE3BAC" w:rsidP="00CE3BAC">
            <w:pPr>
              <w:spacing w:after="0" w:line="240" w:lineRule="auto"/>
              <w:rPr>
                <w:rFonts w:ascii="Arial" w:eastAsia="Times New Roman" w:hAnsi="Arial" w:cs="Arial"/>
                <w:color w:val="000000"/>
              </w:rPr>
            </w:pPr>
            <w:r w:rsidRPr="00CE3BAC">
              <w:rPr>
                <w:rFonts w:ascii="Arial" w:eastAsia="Times New Roman" w:hAnsi="Arial" w:cs="Arial"/>
                <w:color w:val="000000"/>
              </w:rPr>
              <w:t> </w:t>
            </w:r>
          </w:p>
        </w:tc>
      </w:tr>
      <w:tr w:rsidR="00CE3BAC" w:rsidRPr="00CE3BAC" w:rsidTr="00CE3BAC">
        <w:trPr>
          <w:trHeight w:val="368"/>
        </w:trPr>
        <w:tc>
          <w:tcPr>
            <w:tcW w:w="823" w:type="dxa"/>
            <w:gridSpan w:val="2"/>
            <w:tcBorders>
              <w:top w:val="nil"/>
              <w:left w:val="single" w:sz="4" w:space="0" w:color="auto"/>
              <w:bottom w:val="single" w:sz="4" w:space="0" w:color="auto"/>
              <w:right w:val="single" w:sz="4" w:space="0" w:color="auto"/>
            </w:tcBorders>
            <w:shd w:val="clear" w:color="auto" w:fill="auto"/>
            <w:noWrap/>
            <w:vAlign w:val="bottom"/>
            <w:hideMark/>
          </w:tcPr>
          <w:p w:rsidR="00CE3BAC" w:rsidRPr="00CE3BAC" w:rsidRDefault="00CE3BAC" w:rsidP="00CE3BAC">
            <w:pPr>
              <w:spacing w:after="0" w:line="240" w:lineRule="auto"/>
              <w:jc w:val="center"/>
              <w:rPr>
                <w:rFonts w:ascii="Arial" w:eastAsia="Times New Roman" w:hAnsi="Arial" w:cs="Arial"/>
                <w:color w:val="000000"/>
              </w:rPr>
            </w:pPr>
            <w:r w:rsidRPr="00CE3BAC">
              <w:rPr>
                <w:rFonts w:ascii="Arial" w:eastAsia="Times New Roman" w:hAnsi="Arial" w:cs="Arial"/>
                <w:color w:val="000000"/>
              </w:rPr>
              <w:t>9</w:t>
            </w:r>
          </w:p>
        </w:tc>
        <w:tc>
          <w:tcPr>
            <w:tcW w:w="4493" w:type="dxa"/>
            <w:tcBorders>
              <w:top w:val="nil"/>
              <w:left w:val="nil"/>
              <w:bottom w:val="single" w:sz="4" w:space="0" w:color="auto"/>
              <w:right w:val="single" w:sz="4" w:space="0" w:color="auto"/>
            </w:tcBorders>
            <w:shd w:val="clear" w:color="auto" w:fill="auto"/>
            <w:vAlign w:val="bottom"/>
            <w:hideMark/>
          </w:tcPr>
          <w:p w:rsidR="00CE3BAC" w:rsidRPr="00CE3BAC" w:rsidRDefault="00CE3BAC" w:rsidP="00CE3BAC">
            <w:pPr>
              <w:spacing w:after="0" w:line="240" w:lineRule="auto"/>
              <w:rPr>
                <w:rFonts w:ascii="Arial" w:eastAsia="Times New Roman" w:hAnsi="Arial" w:cs="Arial"/>
                <w:color w:val="000000"/>
              </w:rPr>
            </w:pPr>
            <w:r w:rsidRPr="00CE3BAC">
              <w:rPr>
                <w:rFonts w:ascii="Arial" w:eastAsia="Times New Roman" w:hAnsi="Arial" w:cs="Arial"/>
                <w:color w:val="000000"/>
              </w:rPr>
              <w:t>Team Leader</w:t>
            </w:r>
          </w:p>
        </w:tc>
        <w:tc>
          <w:tcPr>
            <w:tcW w:w="643" w:type="dxa"/>
            <w:tcBorders>
              <w:top w:val="nil"/>
              <w:left w:val="nil"/>
              <w:bottom w:val="single" w:sz="4" w:space="0" w:color="auto"/>
              <w:right w:val="single" w:sz="4" w:space="0" w:color="auto"/>
            </w:tcBorders>
            <w:shd w:val="clear" w:color="auto" w:fill="auto"/>
            <w:noWrap/>
            <w:vAlign w:val="bottom"/>
            <w:hideMark/>
          </w:tcPr>
          <w:p w:rsidR="00CE3BAC" w:rsidRPr="00CE3BAC" w:rsidRDefault="00CE3BAC" w:rsidP="00CE3BAC">
            <w:pPr>
              <w:spacing w:after="0" w:line="240" w:lineRule="auto"/>
              <w:jc w:val="center"/>
              <w:rPr>
                <w:rFonts w:ascii="Arial" w:eastAsia="Times New Roman" w:hAnsi="Arial" w:cs="Arial"/>
                <w:color w:val="000000"/>
              </w:rPr>
            </w:pPr>
            <w:r w:rsidRPr="00CE3BAC">
              <w:rPr>
                <w:rFonts w:ascii="Arial" w:eastAsia="Times New Roman" w:hAnsi="Arial" w:cs="Arial"/>
                <w:color w:val="000000"/>
              </w:rPr>
              <w:t>1</w:t>
            </w:r>
          </w:p>
        </w:tc>
        <w:tc>
          <w:tcPr>
            <w:tcW w:w="949" w:type="dxa"/>
            <w:tcBorders>
              <w:top w:val="nil"/>
              <w:left w:val="nil"/>
              <w:bottom w:val="single" w:sz="4" w:space="0" w:color="auto"/>
              <w:right w:val="single" w:sz="4" w:space="0" w:color="auto"/>
            </w:tcBorders>
            <w:shd w:val="clear" w:color="auto" w:fill="auto"/>
            <w:noWrap/>
            <w:vAlign w:val="bottom"/>
            <w:hideMark/>
          </w:tcPr>
          <w:p w:rsidR="00CE3BAC" w:rsidRPr="00CE3BAC" w:rsidRDefault="00CE3BAC" w:rsidP="00CE3BAC">
            <w:pPr>
              <w:spacing w:after="0" w:line="240" w:lineRule="auto"/>
              <w:jc w:val="right"/>
              <w:rPr>
                <w:rFonts w:ascii="Arial" w:eastAsia="Times New Roman" w:hAnsi="Arial" w:cs="Arial"/>
                <w:color w:val="000000"/>
              </w:rPr>
            </w:pPr>
            <w:r w:rsidRPr="00CE3BAC">
              <w:rPr>
                <w:rFonts w:ascii="Arial" w:eastAsia="Times New Roman" w:hAnsi="Arial" w:cs="Arial"/>
                <w:color w:val="000000"/>
              </w:rPr>
              <w:t>40000</w:t>
            </w:r>
          </w:p>
        </w:tc>
        <w:tc>
          <w:tcPr>
            <w:tcW w:w="1350" w:type="dxa"/>
            <w:tcBorders>
              <w:top w:val="nil"/>
              <w:left w:val="nil"/>
              <w:bottom w:val="single" w:sz="4" w:space="0" w:color="auto"/>
              <w:right w:val="single" w:sz="4" w:space="0" w:color="auto"/>
            </w:tcBorders>
            <w:shd w:val="clear" w:color="auto" w:fill="auto"/>
            <w:noWrap/>
            <w:vAlign w:val="bottom"/>
            <w:hideMark/>
          </w:tcPr>
          <w:p w:rsidR="00CE3BAC" w:rsidRPr="00CE3BAC" w:rsidRDefault="00CE3BAC" w:rsidP="00CE3BAC">
            <w:pPr>
              <w:spacing w:after="0" w:line="240" w:lineRule="auto"/>
              <w:jc w:val="right"/>
              <w:rPr>
                <w:rFonts w:ascii="Arial" w:eastAsia="Times New Roman" w:hAnsi="Arial" w:cs="Arial"/>
                <w:color w:val="000000"/>
              </w:rPr>
            </w:pPr>
            <w:r w:rsidRPr="00CE3BAC">
              <w:rPr>
                <w:rFonts w:ascii="Arial" w:eastAsia="Times New Roman" w:hAnsi="Arial" w:cs="Arial"/>
                <w:color w:val="000000"/>
              </w:rPr>
              <w:t>480000</w:t>
            </w:r>
          </w:p>
        </w:tc>
        <w:tc>
          <w:tcPr>
            <w:tcW w:w="1927" w:type="dxa"/>
            <w:tcBorders>
              <w:top w:val="nil"/>
              <w:left w:val="nil"/>
              <w:bottom w:val="single" w:sz="4" w:space="0" w:color="auto"/>
              <w:right w:val="single" w:sz="4" w:space="0" w:color="auto"/>
            </w:tcBorders>
            <w:shd w:val="clear" w:color="auto" w:fill="auto"/>
            <w:noWrap/>
            <w:vAlign w:val="bottom"/>
            <w:hideMark/>
          </w:tcPr>
          <w:p w:rsidR="00CE3BAC" w:rsidRPr="00CE3BAC" w:rsidRDefault="00CE3BAC" w:rsidP="00CE3BAC">
            <w:pPr>
              <w:spacing w:after="0" w:line="240" w:lineRule="auto"/>
              <w:rPr>
                <w:rFonts w:ascii="Arial" w:eastAsia="Times New Roman" w:hAnsi="Arial" w:cs="Arial"/>
                <w:color w:val="000000"/>
              </w:rPr>
            </w:pPr>
            <w:r w:rsidRPr="00CE3BAC">
              <w:rPr>
                <w:rFonts w:ascii="Arial" w:eastAsia="Times New Roman" w:hAnsi="Arial" w:cs="Arial"/>
                <w:color w:val="000000"/>
              </w:rPr>
              <w:t>12 Months</w:t>
            </w:r>
          </w:p>
        </w:tc>
      </w:tr>
      <w:tr w:rsidR="00CE3BAC" w:rsidRPr="00CE3BAC" w:rsidTr="00CE3BAC">
        <w:trPr>
          <w:trHeight w:val="300"/>
        </w:trPr>
        <w:tc>
          <w:tcPr>
            <w:tcW w:w="823" w:type="dxa"/>
            <w:gridSpan w:val="2"/>
            <w:tcBorders>
              <w:top w:val="nil"/>
              <w:left w:val="single" w:sz="4" w:space="0" w:color="auto"/>
              <w:bottom w:val="single" w:sz="4" w:space="0" w:color="auto"/>
              <w:right w:val="single" w:sz="4" w:space="0" w:color="auto"/>
            </w:tcBorders>
            <w:shd w:val="clear" w:color="auto" w:fill="auto"/>
            <w:noWrap/>
            <w:vAlign w:val="bottom"/>
            <w:hideMark/>
          </w:tcPr>
          <w:p w:rsidR="00CE3BAC" w:rsidRPr="00CE3BAC" w:rsidRDefault="00CE3BAC" w:rsidP="00CE3BAC">
            <w:pPr>
              <w:spacing w:after="0" w:line="240" w:lineRule="auto"/>
              <w:jc w:val="center"/>
              <w:rPr>
                <w:rFonts w:ascii="Arial" w:eastAsia="Times New Roman" w:hAnsi="Arial" w:cs="Arial"/>
                <w:color w:val="000000"/>
              </w:rPr>
            </w:pPr>
            <w:r w:rsidRPr="00CE3BAC">
              <w:rPr>
                <w:rFonts w:ascii="Arial" w:eastAsia="Times New Roman" w:hAnsi="Arial" w:cs="Arial"/>
                <w:color w:val="000000"/>
              </w:rPr>
              <w:t>10</w:t>
            </w:r>
          </w:p>
        </w:tc>
        <w:tc>
          <w:tcPr>
            <w:tcW w:w="4493" w:type="dxa"/>
            <w:tcBorders>
              <w:top w:val="nil"/>
              <w:left w:val="nil"/>
              <w:bottom w:val="single" w:sz="4" w:space="0" w:color="auto"/>
              <w:right w:val="single" w:sz="4" w:space="0" w:color="auto"/>
            </w:tcBorders>
            <w:shd w:val="clear" w:color="auto" w:fill="auto"/>
            <w:vAlign w:val="center"/>
            <w:hideMark/>
          </w:tcPr>
          <w:p w:rsidR="00CE3BAC" w:rsidRPr="00CE3BAC" w:rsidRDefault="00CE3BAC" w:rsidP="00CE3BAC">
            <w:pPr>
              <w:spacing w:after="0" w:line="240" w:lineRule="auto"/>
              <w:rPr>
                <w:rFonts w:ascii="Arial" w:eastAsia="Times New Roman" w:hAnsi="Arial" w:cs="Arial"/>
                <w:color w:val="000000"/>
              </w:rPr>
            </w:pPr>
            <w:r w:rsidRPr="00CE3BAC">
              <w:rPr>
                <w:rFonts w:ascii="Arial" w:eastAsia="Times New Roman" w:hAnsi="Arial" w:cs="Arial"/>
                <w:color w:val="000000"/>
              </w:rPr>
              <w:t>Project Officers</w:t>
            </w:r>
          </w:p>
        </w:tc>
        <w:tc>
          <w:tcPr>
            <w:tcW w:w="643" w:type="dxa"/>
            <w:tcBorders>
              <w:top w:val="nil"/>
              <w:left w:val="nil"/>
              <w:bottom w:val="single" w:sz="4" w:space="0" w:color="auto"/>
              <w:right w:val="single" w:sz="4" w:space="0" w:color="auto"/>
            </w:tcBorders>
            <w:shd w:val="clear" w:color="auto" w:fill="auto"/>
            <w:noWrap/>
            <w:vAlign w:val="center"/>
            <w:hideMark/>
          </w:tcPr>
          <w:p w:rsidR="00CE3BAC" w:rsidRPr="00CE3BAC" w:rsidRDefault="00CE3BAC" w:rsidP="00CE3BAC">
            <w:pPr>
              <w:spacing w:after="0" w:line="240" w:lineRule="auto"/>
              <w:jc w:val="center"/>
              <w:rPr>
                <w:rFonts w:ascii="Arial" w:eastAsia="Times New Roman" w:hAnsi="Arial" w:cs="Arial"/>
                <w:color w:val="000000"/>
              </w:rPr>
            </w:pPr>
            <w:r w:rsidRPr="00CE3BAC">
              <w:rPr>
                <w:rFonts w:ascii="Arial" w:eastAsia="Times New Roman" w:hAnsi="Arial" w:cs="Arial"/>
                <w:color w:val="000000"/>
              </w:rPr>
              <w:t>1</w:t>
            </w:r>
          </w:p>
        </w:tc>
        <w:tc>
          <w:tcPr>
            <w:tcW w:w="949" w:type="dxa"/>
            <w:tcBorders>
              <w:top w:val="nil"/>
              <w:left w:val="nil"/>
              <w:bottom w:val="single" w:sz="4" w:space="0" w:color="auto"/>
              <w:right w:val="single" w:sz="4" w:space="0" w:color="auto"/>
            </w:tcBorders>
            <w:shd w:val="clear" w:color="auto" w:fill="auto"/>
            <w:noWrap/>
            <w:vAlign w:val="center"/>
            <w:hideMark/>
          </w:tcPr>
          <w:p w:rsidR="00CE3BAC" w:rsidRPr="00CE3BAC" w:rsidRDefault="00CE3BAC" w:rsidP="00CE3BAC">
            <w:pPr>
              <w:spacing w:after="0" w:line="240" w:lineRule="auto"/>
              <w:jc w:val="right"/>
              <w:rPr>
                <w:rFonts w:ascii="Arial" w:eastAsia="Times New Roman" w:hAnsi="Arial" w:cs="Arial"/>
                <w:color w:val="000000"/>
              </w:rPr>
            </w:pPr>
            <w:r w:rsidRPr="00CE3BAC">
              <w:rPr>
                <w:rFonts w:ascii="Arial" w:eastAsia="Times New Roman" w:hAnsi="Arial" w:cs="Arial"/>
                <w:color w:val="000000"/>
              </w:rPr>
              <w:t>30000</w:t>
            </w:r>
          </w:p>
        </w:tc>
        <w:tc>
          <w:tcPr>
            <w:tcW w:w="1350" w:type="dxa"/>
            <w:tcBorders>
              <w:top w:val="nil"/>
              <w:left w:val="nil"/>
              <w:bottom w:val="single" w:sz="4" w:space="0" w:color="auto"/>
              <w:right w:val="single" w:sz="4" w:space="0" w:color="auto"/>
            </w:tcBorders>
            <w:shd w:val="clear" w:color="auto" w:fill="auto"/>
            <w:noWrap/>
            <w:vAlign w:val="bottom"/>
            <w:hideMark/>
          </w:tcPr>
          <w:p w:rsidR="00CE3BAC" w:rsidRPr="00CE3BAC" w:rsidRDefault="00CE3BAC" w:rsidP="00CE3BAC">
            <w:pPr>
              <w:spacing w:after="0" w:line="240" w:lineRule="auto"/>
              <w:jc w:val="right"/>
              <w:rPr>
                <w:rFonts w:ascii="Arial" w:eastAsia="Times New Roman" w:hAnsi="Arial" w:cs="Arial"/>
                <w:color w:val="000000"/>
              </w:rPr>
            </w:pPr>
            <w:r w:rsidRPr="00CE3BAC">
              <w:rPr>
                <w:rFonts w:ascii="Arial" w:eastAsia="Times New Roman" w:hAnsi="Arial" w:cs="Arial"/>
                <w:color w:val="000000"/>
              </w:rPr>
              <w:t>360000</w:t>
            </w:r>
          </w:p>
        </w:tc>
        <w:tc>
          <w:tcPr>
            <w:tcW w:w="1927" w:type="dxa"/>
            <w:tcBorders>
              <w:top w:val="nil"/>
              <w:left w:val="nil"/>
              <w:bottom w:val="single" w:sz="4" w:space="0" w:color="auto"/>
              <w:right w:val="single" w:sz="4" w:space="0" w:color="auto"/>
            </w:tcBorders>
            <w:shd w:val="clear" w:color="auto" w:fill="auto"/>
            <w:vAlign w:val="center"/>
            <w:hideMark/>
          </w:tcPr>
          <w:p w:rsidR="00CE3BAC" w:rsidRPr="00CE3BAC" w:rsidRDefault="00CE3BAC" w:rsidP="00CE3BAC">
            <w:pPr>
              <w:spacing w:after="0" w:line="240" w:lineRule="auto"/>
              <w:rPr>
                <w:rFonts w:ascii="Arial" w:eastAsia="Times New Roman" w:hAnsi="Arial" w:cs="Arial"/>
                <w:color w:val="000000"/>
              </w:rPr>
            </w:pPr>
            <w:r w:rsidRPr="00CE3BAC">
              <w:rPr>
                <w:rFonts w:ascii="Arial" w:eastAsia="Times New Roman" w:hAnsi="Arial" w:cs="Arial"/>
                <w:color w:val="000000"/>
              </w:rPr>
              <w:t>12 Months</w:t>
            </w:r>
          </w:p>
        </w:tc>
      </w:tr>
      <w:tr w:rsidR="00CE3BAC" w:rsidRPr="00CE3BAC" w:rsidTr="00CE3BAC">
        <w:trPr>
          <w:trHeight w:val="570"/>
        </w:trPr>
        <w:tc>
          <w:tcPr>
            <w:tcW w:w="823" w:type="dxa"/>
            <w:gridSpan w:val="2"/>
            <w:tcBorders>
              <w:top w:val="nil"/>
              <w:left w:val="single" w:sz="4" w:space="0" w:color="auto"/>
              <w:bottom w:val="single" w:sz="4" w:space="0" w:color="auto"/>
              <w:right w:val="single" w:sz="4" w:space="0" w:color="auto"/>
            </w:tcBorders>
            <w:shd w:val="clear" w:color="auto" w:fill="auto"/>
            <w:noWrap/>
            <w:vAlign w:val="bottom"/>
            <w:hideMark/>
          </w:tcPr>
          <w:p w:rsidR="00CE3BAC" w:rsidRPr="00CE3BAC" w:rsidRDefault="00CE3BAC" w:rsidP="00CE3BAC">
            <w:pPr>
              <w:spacing w:after="0" w:line="240" w:lineRule="auto"/>
              <w:jc w:val="center"/>
              <w:rPr>
                <w:rFonts w:ascii="Arial" w:eastAsia="Times New Roman" w:hAnsi="Arial" w:cs="Arial"/>
                <w:color w:val="000000"/>
              </w:rPr>
            </w:pPr>
            <w:r w:rsidRPr="00CE3BAC">
              <w:rPr>
                <w:rFonts w:ascii="Arial" w:eastAsia="Times New Roman" w:hAnsi="Arial" w:cs="Arial"/>
                <w:color w:val="000000"/>
              </w:rPr>
              <w:t>11</w:t>
            </w:r>
          </w:p>
        </w:tc>
        <w:tc>
          <w:tcPr>
            <w:tcW w:w="4493" w:type="dxa"/>
            <w:tcBorders>
              <w:top w:val="nil"/>
              <w:left w:val="nil"/>
              <w:bottom w:val="single" w:sz="4" w:space="0" w:color="auto"/>
              <w:right w:val="single" w:sz="4" w:space="0" w:color="auto"/>
            </w:tcBorders>
            <w:shd w:val="clear" w:color="auto" w:fill="auto"/>
            <w:vAlign w:val="center"/>
            <w:hideMark/>
          </w:tcPr>
          <w:p w:rsidR="00CE3BAC" w:rsidRPr="00CE3BAC" w:rsidRDefault="00CE3BAC" w:rsidP="00CE3BAC">
            <w:pPr>
              <w:spacing w:after="0" w:line="240" w:lineRule="auto"/>
              <w:rPr>
                <w:rFonts w:ascii="Arial" w:eastAsia="Times New Roman" w:hAnsi="Arial" w:cs="Arial"/>
                <w:color w:val="000000"/>
              </w:rPr>
            </w:pPr>
            <w:r w:rsidRPr="00CE3BAC">
              <w:rPr>
                <w:rFonts w:ascii="Arial" w:eastAsia="Times New Roman" w:hAnsi="Arial" w:cs="Arial"/>
                <w:color w:val="000000"/>
              </w:rPr>
              <w:t>Project Social Mobilizers</w:t>
            </w:r>
          </w:p>
        </w:tc>
        <w:tc>
          <w:tcPr>
            <w:tcW w:w="643" w:type="dxa"/>
            <w:tcBorders>
              <w:top w:val="nil"/>
              <w:left w:val="nil"/>
              <w:bottom w:val="single" w:sz="4" w:space="0" w:color="auto"/>
              <w:right w:val="single" w:sz="4" w:space="0" w:color="auto"/>
            </w:tcBorders>
            <w:shd w:val="clear" w:color="auto" w:fill="auto"/>
            <w:noWrap/>
            <w:vAlign w:val="center"/>
            <w:hideMark/>
          </w:tcPr>
          <w:p w:rsidR="00CE3BAC" w:rsidRPr="00CE3BAC" w:rsidRDefault="00CE3BAC" w:rsidP="00CE3BAC">
            <w:pPr>
              <w:spacing w:after="0" w:line="240" w:lineRule="auto"/>
              <w:jc w:val="center"/>
              <w:rPr>
                <w:rFonts w:ascii="Arial" w:eastAsia="Times New Roman" w:hAnsi="Arial" w:cs="Arial"/>
                <w:color w:val="000000"/>
              </w:rPr>
            </w:pPr>
            <w:r w:rsidRPr="00CE3BAC">
              <w:rPr>
                <w:rFonts w:ascii="Arial" w:eastAsia="Times New Roman" w:hAnsi="Arial" w:cs="Arial"/>
                <w:color w:val="000000"/>
              </w:rPr>
              <w:t>9</w:t>
            </w:r>
          </w:p>
        </w:tc>
        <w:tc>
          <w:tcPr>
            <w:tcW w:w="949" w:type="dxa"/>
            <w:tcBorders>
              <w:top w:val="nil"/>
              <w:left w:val="nil"/>
              <w:bottom w:val="single" w:sz="4" w:space="0" w:color="auto"/>
              <w:right w:val="single" w:sz="4" w:space="0" w:color="auto"/>
            </w:tcBorders>
            <w:shd w:val="clear" w:color="auto" w:fill="auto"/>
            <w:noWrap/>
            <w:vAlign w:val="center"/>
            <w:hideMark/>
          </w:tcPr>
          <w:p w:rsidR="00CE3BAC" w:rsidRPr="00CE3BAC" w:rsidRDefault="00CE3BAC" w:rsidP="00CE3BAC">
            <w:pPr>
              <w:spacing w:after="0" w:line="240" w:lineRule="auto"/>
              <w:jc w:val="right"/>
              <w:rPr>
                <w:rFonts w:ascii="Arial" w:eastAsia="Times New Roman" w:hAnsi="Arial" w:cs="Arial"/>
                <w:color w:val="000000"/>
              </w:rPr>
            </w:pPr>
            <w:r w:rsidRPr="00CE3BAC">
              <w:rPr>
                <w:rFonts w:ascii="Arial" w:eastAsia="Times New Roman" w:hAnsi="Arial" w:cs="Arial"/>
                <w:color w:val="000000"/>
              </w:rPr>
              <w:t>16000</w:t>
            </w:r>
          </w:p>
        </w:tc>
        <w:tc>
          <w:tcPr>
            <w:tcW w:w="1350" w:type="dxa"/>
            <w:tcBorders>
              <w:top w:val="nil"/>
              <w:left w:val="nil"/>
              <w:bottom w:val="single" w:sz="4" w:space="0" w:color="auto"/>
              <w:right w:val="single" w:sz="4" w:space="0" w:color="auto"/>
            </w:tcBorders>
            <w:shd w:val="clear" w:color="auto" w:fill="auto"/>
            <w:noWrap/>
            <w:vAlign w:val="bottom"/>
            <w:hideMark/>
          </w:tcPr>
          <w:p w:rsidR="00CE3BAC" w:rsidRPr="00CE3BAC" w:rsidRDefault="00CE3BAC" w:rsidP="00CE3BAC">
            <w:pPr>
              <w:spacing w:after="0" w:line="240" w:lineRule="auto"/>
              <w:jc w:val="right"/>
              <w:rPr>
                <w:rFonts w:ascii="Arial" w:eastAsia="Times New Roman" w:hAnsi="Arial" w:cs="Arial"/>
                <w:color w:val="000000"/>
              </w:rPr>
            </w:pPr>
            <w:r w:rsidRPr="00CE3BAC">
              <w:rPr>
                <w:rFonts w:ascii="Arial" w:eastAsia="Times New Roman" w:hAnsi="Arial" w:cs="Arial"/>
                <w:color w:val="000000"/>
              </w:rPr>
              <w:t>1728000</w:t>
            </w:r>
          </w:p>
        </w:tc>
        <w:tc>
          <w:tcPr>
            <w:tcW w:w="1927" w:type="dxa"/>
            <w:tcBorders>
              <w:top w:val="nil"/>
              <w:left w:val="nil"/>
              <w:bottom w:val="single" w:sz="4" w:space="0" w:color="auto"/>
              <w:right w:val="single" w:sz="4" w:space="0" w:color="auto"/>
            </w:tcBorders>
            <w:shd w:val="clear" w:color="auto" w:fill="auto"/>
            <w:vAlign w:val="center"/>
            <w:hideMark/>
          </w:tcPr>
          <w:p w:rsidR="00CE3BAC" w:rsidRPr="00CE3BAC" w:rsidRDefault="00CE3BAC" w:rsidP="00CE3BAC">
            <w:pPr>
              <w:spacing w:after="0" w:line="240" w:lineRule="auto"/>
              <w:rPr>
                <w:rFonts w:ascii="Arial" w:eastAsia="Times New Roman" w:hAnsi="Arial" w:cs="Arial"/>
                <w:color w:val="000000"/>
              </w:rPr>
            </w:pPr>
            <w:r w:rsidRPr="00CE3BAC">
              <w:rPr>
                <w:rFonts w:ascii="Arial" w:eastAsia="Times New Roman" w:hAnsi="Arial" w:cs="Arial"/>
                <w:color w:val="000000"/>
              </w:rPr>
              <w:t>12 Months/1 SM per ward</w:t>
            </w:r>
          </w:p>
        </w:tc>
      </w:tr>
      <w:tr w:rsidR="00CE3BAC" w:rsidRPr="00CE3BAC" w:rsidTr="00CE3BAC">
        <w:trPr>
          <w:trHeight w:val="300"/>
        </w:trPr>
        <w:tc>
          <w:tcPr>
            <w:tcW w:w="823" w:type="dxa"/>
            <w:gridSpan w:val="2"/>
            <w:tcBorders>
              <w:top w:val="nil"/>
              <w:left w:val="single" w:sz="4" w:space="0" w:color="auto"/>
              <w:bottom w:val="single" w:sz="4" w:space="0" w:color="auto"/>
              <w:right w:val="single" w:sz="4" w:space="0" w:color="auto"/>
            </w:tcBorders>
            <w:shd w:val="clear" w:color="auto" w:fill="auto"/>
            <w:noWrap/>
            <w:vAlign w:val="bottom"/>
            <w:hideMark/>
          </w:tcPr>
          <w:p w:rsidR="00CE3BAC" w:rsidRPr="00CE3BAC" w:rsidRDefault="00CE3BAC" w:rsidP="00CE3BAC">
            <w:pPr>
              <w:spacing w:after="0" w:line="240" w:lineRule="auto"/>
              <w:jc w:val="center"/>
              <w:rPr>
                <w:rFonts w:ascii="Arial" w:eastAsia="Times New Roman" w:hAnsi="Arial" w:cs="Arial"/>
                <w:color w:val="000000"/>
              </w:rPr>
            </w:pPr>
            <w:r w:rsidRPr="00CE3BAC">
              <w:rPr>
                <w:rFonts w:ascii="Arial" w:eastAsia="Times New Roman" w:hAnsi="Arial" w:cs="Arial"/>
                <w:color w:val="000000"/>
              </w:rPr>
              <w:t>12</w:t>
            </w:r>
          </w:p>
        </w:tc>
        <w:tc>
          <w:tcPr>
            <w:tcW w:w="4493" w:type="dxa"/>
            <w:tcBorders>
              <w:top w:val="nil"/>
              <w:left w:val="nil"/>
              <w:bottom w:val="single" w:sz="4" w:space="0" w:color="auto"/>
              <w:right w:val="single" w:sz="4" w:space="0" w:color="auto"/>
            </w:tcBorders>
            <w:shd w:val="clear" w:color="auto" w:fill="auto"/>
            <w:vAlign w:val="center"/>
            <w:hideMark/>
          </w:tcPr>
          <w:p w:rsidR="00CE3BAC" w:rsidRPr="00CE3BAC" w:rsidRDefault="00CE3BAC" w:rsidP="00CE3BAC">
            <w:pPr>
              <w:spacing w:after="0" w:line="240" w:lineRule="auto"/>
              <w:rPr>
                <w:rFonts w:ascii="Arial" w:eastAsia="Times New Roman" w:hAnsi="Arial" w:cs="Arial"/>
                <w:color w:val="000000"/>
              </w:rPr>
            </w:pPr>
            <w:r w:rsidRPr="00CE3BAC">
              <w:rPr>
                <w:rFonts w:ascii="Arial" w:eastAsia="Times New Roman" w:hAnsi="Arial" w:cs="Arial"/>
                <w:color w:val="000000"/>
              </w:rPr>
              <w:t>Computer Assistants</w:t>
            </w:r>
          </w:p>
        </w:tc>
        <w:tc>
          <w:tcPr>
            <w:tcW w:w="643" w:type="dxa"/>
            <w:tcBorders>
              <w:top w:val="nil"/>
              <w:left w:val="nil"/>
              <w:bottom w:val="single" w:sz="4" w:space="0" w:color="auto"/>
              <w:right w:val="single" w:sz="4" w:space="0" w:color="auto"/>
            </w:tcBorders>
            <w:shd w:val="clear" w:color="auto" w:fill="auto"/>
            <w:noWrap/>
            <w:vAlign w:val="center"/>
            <w:hideMark/>
          </w:tcPr>
          <w:p w:rsidR="00CE3BAC" w:rsidRPr="00CE3BAC" w:rsidRDefault="00CE3BAC" w:rsidP="00CE3BAC">
            <w:pPr>
              <w:spacing w:after="0" w:line="240" w:lineRule="auto"/>
              <w:jc w:val="center"/>
              <w:rPr>
                <w:rFonts w:ascii="Arial" w:eastAsia="Times New Roman" w:hAnsi="Arial" w:cs="Arial"/>
                <w:color w:val="000000"/>
              </w:rPr>
            </w:pPr>
            <w:r w:rsidRPr="00CE3BAC">
              <w:rPr>
                <w:rFonts w:ascii="Arial" w:eastAsia="Times New Roman" w:hAnsi="Arial" w:cs="Arial"/>
                <w:color w:val="000000"/>
              </w:rPr>
              <w:t>1</w:t>
            </w:r>
          </w:p>
        </w:tc>
        <w:tc>
          <w:tcPr>
            <w:tcW w:w="949" w:type="dxa"/>
            <w:tcBorders>
              <w:top w:val="nil"/>
              <w:left w:val="nil"/>
              <w:bottom w:val="single" w:sz="4" w:space="0" w:color="auto"/>
              <w:right w:val="single" w:sz="4" w:space="0" w:color="auto"/>
            </w:tcBorders>
            <w:shd w:val="clear" w:color="auto" w:fill="auto"/>
            <w:noWrap/>
            <w:vAlign w:val="center"/>
            <w:hideMark/>
          </w:tcPr>
          <w:p w:rsidR="00CE3BAC" w:rsidRPr="00CE3BAC" w:rsidRDefault="00CE3BAC" w:rsidP="00CE3BAC">
            <w:pPr>
              <w:spacing w:after="0" w:line="240" w:lineRule="auto"/>
              <w:jc w:val="right"/>
              <w:rPr>
                <w:rFonts w:ascii="Arial" w:eastAsia="Times New Roman" w:hAnsi="Arial" w:cs="Arial"/>
                <w:color w:val="000000"/>
              </w:rPr>
            </w:pPr>
            <w:r w:rsidRPr="00CE3BAC">
              <w:rPr>
                <w:rFonts w:ascii="Arial" w:eastAsia="Times New Roman" w:hAnsi="Arial" w:cs="Arial"/>
                <w:color w:val="000000"/>
              </w:rPr>
              <w:t>20000</w:t>
            </w:r>
          </w:p>
        </w:tc>
        <w:tc>
          <w:tcPr>
            <w:tcW w:w="1350" w:type="dxa"/>
            <w:tcBorders>
              <w:top w:val="nil"/>
              <w:left w:val="nil"/>
              <w:bottom w:val="single" w:sz="4" w:space="0" w:color="auto"/>
              <w:right w:val="single" w:sz="4" w:space="0" w:color="auto"/>
            </w:tcBorders>
            <w:shd w:val="clear" w:color="auto" w:fill="auto"/>
            <w:noWrap/>
            <w:vAlign w:val="bottom"/>
            <w:hideMark/>
          </w:tcPr>
          <w:p w:rsidR="00CE3BAC" w:rsidRPr="00CE3BAC" w:rsidRDefault="00CE3BAC" w:rsidP="00CE3BAC">
            <w:pPr>
              <w:spacing w:after="0" w:line="240" w:lineRule="auto"/>
              <w:jc w:val="right"/>
              <w:rPr>
                <w:rFonts w:ascii="Arial" w:eastAsia="Times New Roman" w:hAnsi="Arial" w:cs="Arial"/>
                <w:color w:val="000000"/>
              </w:rPr>
            </w:pPr>
            <w:r w:rsidRPr="00CE3BAC">
              <w:rPr>
                <w:rFonts w:ascii="Arial" w:eastAsia="Times New Roman" w:hAnsi="Arial" w:cs="Arial"/>
                <w:color w:val="000000"/>
              </w:rPr>
              <w:t>240000</w:t>
            </w:r>
          </w:p>
        </w:tc>
        <w:tc>
          <w:tcPr>
            <w:tcW w:w="1927" w:type="dxa"/>
            <w:tcBorders>
              <w:top w:val="nil"/>
              <w:left w:val="nil"/>
              <w:bottom w:val="single" w:sz="4" w:space="0" w:color="auto"/>
              <w:right w:val="single" w:sz="4" w:space="0" w:color="auto"/>
            </w:tcBorders>
            <w:shd w:val="clear" w:color="auto" w:fill="auto"/>
            <w:vAlign w:val="center"/>
            <w:hideMark/>
          </w:tcPr>
          <w:p w:rsidR="00CE3BAC" w:rsidRPr="00CE3BAC" w:rsidRDefault="00CE3BAC" w:rsidP="00CE3BAC">
            <w:pPr>
              <w:spacing w:after="0" w:line="240" w:lineRule="auto"/>
              <w:rPr>
                <w:rFonts w:ascii="Arial" w:eastAsia="Times New Roman" w:hAnsi="Arial" w:cs="Arial"/>
                <w:color w:val="000000"/>
              </w:rPr>
            </w:pPr>
            <w:r w:rsidRPr="00CE3BAC">
              <w:rPr>
                <w:rFonts w:ascii="Arial" w:eastAsia="Times New Roman" w:hAnsi="Arial" w:cs="Arial"/>
                <w:color w:val="000000"/>
              </w:rPr>
              <w:t>12 Months</w:t>
            </w:r>
          </w:p>
        </w:tc>
      </w:tr>
      <w:tr w:rsidR="00CE3BAC" w:rsidRPr="00CE3BAC" w:rsidTr="00CE3BAC">
        <w:trPr>
          <w:trHeight w:val="233"/>
        </w:trPr>
        <w:tc>
          <w:tcPr>
            <w:tcW w:w="823" w:type="dxa"/>
            <w:gridSpan w:val="2"/>
            <w:tcBorders>
              <w:top w:val="nil"/>
              <w:left w:val="single" w:sz="4" w:space="0" w:color="auto"/>
              <w:bottom w:val="single" w:sz="4" w:space="0" w:color="auto"/>
              <w:right w:val="single" w:sz="4" w:space="0" w:color="auto"/>
            </w:tcBorders>
            <w:shd w:val="clear" w:color="auto" w:fill="auto"/>
            <w:noWrap/>
            <w:vAlign w:val="bottom"/>
            <w:hideMark/>
          </w:tcPr>
          <w:p w:rsidR="00CE3BAC" w:rsidRPr="00CE3BAC" w:rsidRDefault="00CE3BAC" w:rsidP="00CE3BAC">
            <w:pPr>
              <w:spacing w:after="0" w:line="240" w:lineRule="auto"/>
              <w:jc w:val="center"/>
              <w:rPr>
                <w:rFonts w:ascii="Arial" w:eastAsia="Times New Roman" w:hAnsi="Arial" w:cs="Arial"/>
                <w:color w:val="000000"/>
              </w:rPr>
            </w:pPr>
            <w:r w:rsidRPr="00CE3BAC">
              <w:rPr>
                <w:rFonts w:ascii="Arial" w:eastAsia="Times New Roman" w:hAnsi="Arial" w:cs="Arial"/>
                <w:color w:val="000000"/>
              </w:rPr>
              <w:t>13</w:t>
            </w:r>
          </w:p>
        </w:tc>
        <w:tc>
          <w:tcPr>
            <w:tcW w:w="4493" w:type="dxa"/>
            <w:tcBorders>
              <w:top w:val="nil"/>
              <w:left w:val="nil"/>
              <w:bottom w:val="single" w:sz="4" w:space="0" w:color="auto"/>
              <w:right w:val="single" w:sz="4" w:space="0" w:color="auto"/>
            </w:tcBorders>
            <w:shd w:val="clear" w:color="auto" w:fill="auto"/>
            <w:noWrap/>
            <w:vAlign w:val="bottom"/>
            <w:hideMark/>
          </w:tcPr>
          <w:p w:rsidR="00CE3BAC" w:rsidRPr="00CE3BAC" w:rsidRDefault="00CE3BAC" w:rsidP="00CE3BAC">
            <w:pPr>
              <w:spacing w:after="0" w:line="240" w:lineRule="auto"/>
              <w:rPr>
                <w:rFonts w:ascii="Arial" w:eastAsia="Times New Roman" w:hAnsi="Arial" w:cs="Arial"/>
                <w:color w:val="000000"/>
              </w:rPr>
            </w:pPr>
            <w:r w:rsidRPr="00CE3BAC">
              <w:rPr>
                <w:rFonts w:ascii="Arial" w:eastAsia="Times New Roman" w:hAnsi="Arial" w:cs="Arial"/>
                <w:color w:val="000000"/>
              </w:rPr>
              <w:t>Production of  Reports</w:t>
            </w:r>
          </w:p>
        </w:tc>
        <w:tc>
          <w:tcPr>
            <w:tcW w:w="643" w:type="dxa"/>
            <w:tcBorders>
              <w:top w:val="nil"/>
              <w:left w:val="nil"/>
              <w:bottom w:val="single" w:sz="4" w:space="0" w:color="auto"/>
              <w:right w:val="single" w:sz="4" w:space="0" w:color="auto"/>
            </w:tcBorders>
            <w:shd w:val="clear" w:color="auto" w:fill="auto"/>
            <w:noWrap/>
            <w:vAlign w:val="bottom"/>
            <w:hideMark/>
          </w:tcPr>
          <w:p w:rsidR="00CE3BAC" w:rsidRPr="00CE3BAC" w:rsidRDefault="00CE3BAC" w:rsidP="00CE3BAC">
            <w:pPr>
              <w:spacing w:after="0" w:line="240" w:lineRule="auto"/>
              <w:jc w:val="center"/>
              <w:rPr>
                <w:rFonts w:ascii="Arial" w:eastAsia="Times New Roman" w:hAnsi="Arial" w:cs="Arial"/>
                <w:color w:val="000000"/>
              </w:rPr>
            </w:pPr>
            <w:r w:rsidRPr="00CE3BAC">
              <w:rPr>
                <w:rFonts w:ascii="Arial" w:eastAsia="Times New Roman" w:hAnsi="Arial" w:cs="Arial"/>
                <w:color w:val="000000"/>
              </w:rPr>
              <w:t>2</w:t>
            </w:r>
          </w:p>
        </w:tc>
        <w:tc>
          <w:tcPr>
            <w:tcW w:w="949" w:type="dxa"/>
            <w:tcBorders>
              <w:top w:val="nil"/>
              <w:left w:val="nil"/>
              <w:bottom w:val="single" w:sz="4" w:space="0" w:color="auto"/>
              <w:right w:val="single" w:sz="4" w:space="0" w:color="auto"/>
            </w:tcBorders>
            <w:shd w:val="clear" w:color="auto" w:fill="auto"/>
            <w:noWrap/>
            <w:vAlign w:val="bottom"/>
            <w:hideMark/>
          </w:tcPr>
          <w:p w:rsidR="00CE3BAC" w:rsidRPr="00CE3BAC" w:rsidRDefault="00CE3BAC" w:rsidP="00CE3BAC">
            <w:pPr>
              <w:spacing w:after="0" w:line="240" w:lineRule="auto"/>
              <w:jc w:val="right"/>
              <w:rPr>
                <w:rFonts w:ascii="Arial" w:eastAsia="Times New Roman" w:hAnsi="Arial" w:cs="Arial"/>
                <w:color w:val="000000"/>
              </w:rPr>
            </w:pPr>
            <w:r w:rsidRPr="00CE3BAC">
              <w:rPr>
                <w:rFonts w:ascii="Arial" w:eastAsia="Times New Roman" w:hAnsi="Arial" w:cs="Arial"/>
                <w:color w:val="000000"/>
              </w:rPr>
              <w:t>40000</w:t>
            </w:r>
          </w:p>
        </w:tc>
        <w:tc>
          <w:tcPr>
            <w:tcW w:w="1350" w:type="dxa"/>
            <w:tcBorders>
              <w:top w:val="nil"/>
              <w:left w:val="nil"/>
              <w:bottom w:val="single" w:sz="4" w:space="0" w:color="auto"/>
              <w:right w:val="single" w:sz="4" w:space="0" w:color="auto"/>
            </w:tcBorders>
            <w:shd w:val="clear" w:color="auto" w:fill="auto"/>
            <w:noWrap/>
            <w:vAlign w:val="bottom"/>
            <w:hideMark/>
          </w:tcPr>
          <w:p w:rsidR="00CE3BAC" w:rsidRPr="00CE3BAC" w:rsidRDefault="00CE3BAC" w:rsidP="00CE3BAC">
            <w:pPr>
              <w:spacing w:after="0" w:line="240" w:lineRule="auto"/>
              <w:jc w:val="right"/>
              <w:rPr>
                <w:rFonts w:ascii="Arial" w:eastAsia="Times New Roman" w:hAnsi="Arial" w:cs="Arial"/>
                <w:color w:val="000000"/>
              </w:rPr>
            </w:pPr>
            <w:r w:rsidRPr="00CE3BAC">
              <w:rPr>
                <w:rFonts w:ascii="Arial" w:eastAsia="Times New Roman" w:hAnsi="Arial" w:cs="Arial"/>
                <w:color w:val="000000"/>
              </w:rPr>
              <w:t>80000</w:t>
            </w:r>
          </w:p>
        </w:tc>
        <w:tc>
          <w:tcPr>
            <w:tcW w:w="1927" w:type="dxa"/>
            <w:tcBorders>
              <w:top w:val="nil"/>
              <w:left w:val="nil"/>
              <w:bottom w:val="single" w:sz="4" w:space="0" w:color="auto"/>
              <w:right w:val="single" w:sz="4" w:space="0" w:color="auto"/>
            </w:tcBorders>
            <w:shd w:val="clear" w:color="auto" w:fill="auto"/>
            <w:vAlign w:val="bottom"/>
            <w:hideMark/>
          </w:tcPr>
          <w:p w:rsidR="00CE3BAC" w:rsidRPr="00CE3BAC" w:rsidRDefault="00CE3BAC" w:rsidP="00CE3BAC">
            <w:pPr>
              <w:spacing w:after="0" w:line="240" w:lineRule="auto"/>
              <w:rPr>
                <w:rFonts w:ascii="Arial" w:eastAsia="Times New Roman" w:hAnsi="Arial" w:cs="Arial"/>
                <w:color w:val="000000"/>
              </w:rPr>
            </w:pPr>
            <w:r w:rsidRPr="00CE3BAC">
              <w:rPr>
                <w:rFonts w:ascii="Arial" w:eastAsia="Times New Roman" w:hAnsi="Arial" w:cs="Arial"/>
                <w:color w:val="000000"/>
              </w:rPr>
              <w:t>Inception and Final</w:t>
            </w:r>
          </w:p>
        </w:tc>
      </w:tr>
      <w:tr w:rsidR="00CE3BAC" w:rsidRPr="00CE3BAC" w:rsidTr="00CE3BAC">
        <w:trPr>
          <w:trHeight w:val="300"/>
        </w:trPr>
        <w:tc>
          <w:tcPr>
            <w:tcW w:w="823" w:type="dxa"/>
            <w:gridSpan w:val="2"/>
            <w:tcBorders>
              <w:top w:val="nil"/>
              <w:left w:val="single" w:sz="4" w:space="0" w:color="auto"/>
              <w:bottom w:val="single" w:sz="4" w:space="0" w:color="auto"/>
              <w:right w:val="single" w:sz="4" w:space="0" w:color="auto"/>
            </w:tcBorders>
            <w:shd w:val="clear" w:color="auto" w:fill="auto"/>
            <w:noWrap/>
            <w:vAlign w:val="bottom"/>
            <w:hideMark/>
          </w:tcPr>
          <w:p w:rsidR="00CE3BAC" w:rsidRPr="00CE3BAC" w:rsidRDefault="00CE3BAC" w:rsidP="00CE3BAC">
            <w:pPr>
              <w:spacing w:after="0" w:line="240" w:lineRule="auto"/>
              <w:jc w:val="center"/>
              <w:rPr>
                <w:rFonts w:ascii="Arial" w:eastAsia="Times New Roman" w:hAnsi="Arial" w:cs="Arial"/>
                <w:color w:val="000000"/>
              </w:rPr>
            </w:pPr>
            <w:r w:rsidRPr="00CE3BAC">
              <w:rPr>
                <w:rFonts w:ascii="Arial" w:eastAsia="Times New Roman" w:hAnsi="Arial" w:cs="Arial"/>
                <w:color w:val="000000"/>
              </w:rPr>
              <w:t>14</w:t>
            </w:r>
          </w:p>
        </w:tc>
        <w:tc>
          <w:tcPr>
            <w:tcW w:w="4493" w:type="dxa"/>
            <w:tcBorders>
              <w:top w:val="nil"/>
              <w:left w:val="nil"/>
              <w:bottom w:val="single" w:sz="4" w:space="0" w:color="auto"/>
              <w:right w:val="single" w:sz="4" w:space="0" w:color="auto"/>
            </w:tcBorders>
            <w:shd w:val="clear" w:color="auto" w:fill="auto"/>
            <w:noWrap/>
            <w:vAlign w:val="bottom"/>
            <w:hideMark/>
          </w:tcPr>
          <w:p w:rsidR="00CE3BAC" w:rsidRPr="00CE3BAC" w:rsidRDefault="00CE3BAC" w:rsidP="00CE3BAC">
            <w:pPr>
              <w:spacing w:after="0" w:line="240" w:lineRule="auto"/>
              <w:rPr>
                <w:rFonts w:ascii="Arial" w:eastAsia="Times New Roman" w:hAnsi="Arial" w:cs="Arial"/>
                <w:color w:val="000000"/>
              </w:rPr>
            </w:pPr>
            <w:r w:rsidRPr="00CE3BAC">
              <w:rPr>
                <w:rFonts w:ascii="Arial" w:eastAsia="Times New Roman" w:hAnsi="Arial" w:cs="Arial"/>
                <w:color w:val="000000"/>
              </w:rPr>
              <w:t>Monitoring and Supervision</w:t>
            </w:r>
          </w:p>
        </w:tc>
        <w:tc>
          <w:tcPr>
            <w:tcW w:w="643" w:type="dxa"/>
            <w:tcBorders>
              <w:top w:val="nil"/>
              <w:left w:val="nil"/>
              <w:bottom w:val="single" w:sz="4" w:space="0" w:color="auto"/>
              <w:right w:val="single" w:sz="4" w:space="0" w:color="auto"/>
            </w:tcBorders>
            <w:shd w:val="clear" w:color="auto" w:fill="auto"/>
            <w:noWrap/>
            <w:vAlign w:val="bottom"/>
            <w:hideMark/>
          </w:tcPr>
          <w:p w:rsidR="00CE3BAC" w:rsidRPr="00CE3BAC" w:rsidRDefault="00CE3BAC" w:rsidP="00CE3BAC">
            <w:pPr>
              <w:spacing w:after="0" w:line="240" w:lineRule="auto"/>
              <w:jc w:val="center"/>
              <w:rPr>
                <w:rFonts w:ascii="Arial" w:eastAsia="Times New Roman" w:hAnsi="Arial" w:cs="Arial"/>
                <w:color w:val="000000"/>
              </w:rPr>
            </w:pPr>
            <w:r w:rsidRPr="00CE3BAC">
              <w:rPr>
                <w:rFonts w:ascii="Arial" w:eastAsia="Times New Roman" w:hAnsi="Arial" w:cs="Arial"/>
                <w:color w:val="000000"/>
              </w:rPr>
              <w:t>LS</w:t>
            </w:r>
          </w:p>
        </w:tc>
        <w:tc>
          <w:tcPr>
            <w:tcW w:w="949" w:type="dxa"/>
            <w:tcBorders>
              <w:top w:val="nil"/>
              <w:left w:val="nil"/>
              <w:bottom w:val="single" w:sz="4" w:space="0" w:color="auto"/>
              <w:right w:val="single" w:sz="4" w:space="0" w:color="auto"/>
            </w:tcBorders>
            <w:shd w:val="clear" w:color="auto" w:fill="auto"/>
            <w:noWrap/>
            <w:vAlign w:val="bottom"/>
            <w:hideMark/>
          </w:tcPr>
          <w:p w:rsidR="00CE3BAC" w:rsidRPr="00CE3BAC" w:rsidRDefault="00CE3BAC" w:rsidP="00CE3BAC">
            <w:pPr>
              <w:spacing w:after="0" w:line="240" w:lineRule="auto"/>
              <w:rPr>
                <w:rFonts w:ascii="Arial" w:eastAsia="Times New Roman" w:hAnsi="Arial" w:cs="Arial"/>
                <w:color w:val="000000"/>
              </w:rPr>
            </w:pPr>
            <w:r w:rsidRPr="00CE3BAC">
              <w:rPr>
                <w:rFonts w:ascii="Arial" w:eastAsia="Times New Roman" w:hAnsi="Arial" w:cs="Arial"/>
                <w:color w:val="000000"/>
              </w:rPr>
              <w:t> </w:t>
            </w:r>
          </w:p>
        </w:tc>
        <w:tc>
          <w:tcPr>
            <w:tcW w:w="1350" w:type="dxa"/>
            <w:tcBorders>
              <w:top w:val="nil"/>
              <w:left w:val="nil"/>
              <w:bottom w:val="single" w:sz="4" w:space="0" w:color="auto"/>
              <w:right w:val="single" w:sz="4" w:space="0" w:color="auto"/>
            </w:tcBorders>
            <w:shd w:val="clear" w:color="auto" w:fill="auto"/>
            <w:noWrap/>
            <w:vAlign w:val="bottom"/>
            <w:hideMark/>
          </w:tcPr>
          <w:p w:rsidR="00CE3BAC" w:rsidRPr="00CE3BAC" w:rsidRDefault="00CE3BAC" w:rsidP="00CE3BAC">
            <w:pPr>
              <w:spacing w:after="0" w:line="240" w:lineRule="auto"/>
              <w:jc w:val="right"/>
              <w:rPr>
                <w:rFonts w:ascii="Arial" w:eastAsia="Times New Roman" w:hAnsi="Arial" w:cs="Arial"/>
                <w:color w:val="000000"/>
              </w:rPr>
            </w:pPr>
            <w:r w:rsidRPr="00CE3BAC">
              <w:rPr>
                <w:rFonts w:ascii="Arial" w:eastAsia="Times New Roman" w:hAnsi="Arial" w:cs="Arial"/>
                <w:color w:val="000000"/>
              </w:rPr>
              <w:t>260000</w:t>
            </w:r>
          </w:p>
        </w:tc>
        <w:tc>
          <w:tcPr>
            <w:tcW w:w="1927" w:type="dxa"/>
            <w:tcBorders>
              <w:top w:val="nil"/>
              <w:left w:val="nil"/>
              <w:bottom w:val="single" w:sz="4" w:space="0" w:color="auto"/>
              <w:right w:val="single" w:sz="4" w:space="0" w:color="auto"/>
            </w:tcBorders>
            <w:shd w:val="clear" w:color="auto" w:fill="auto"/>
            <w:noWrap/>
            <w:vAlign w:val="bottom"/>
            <w:hideMark/>
          </w:tcPr>
          <w:p w:rsidR="00CE3BAC" w:rsidRPr="00CE3BAC" w:rsidRDefault="00CE3BAC" w:rsidP="00CE3BAC">
            <w:pPr>
              <w:spacing w:after="0" w:line="240" w:lineRule="auto"/>
              <w:rPr>
                <w:rFonts w:ascii="Calibri" w:eastAsia="Times New Roman" w:hAnsi="Calibri" w:cs="Calibri"/>
                <w:color w:val="000000"/>
              </w:rPr>
            </w:pPr>
            <w:r w:rsidRPr="00CE3BAC">
              <w:rPr>
                <w:rFonts w:ascii="Calibri" w:eastAsia="Times New Roman" w:hAnsi="Calibri" w:cs="Calibri"/>
                <w:color w:val="000000"/>
              </w:rPr>
              <w:t> </w:t>
            </w:r>
          </w:p>
        </w:tc>
      </w:tr>
      <w:tr w:rsidR="00CE3BAC" w:rsidRPr="00CE3BAC" w:rsidTr="00CE3BAC">
        <w:trPr>
          <w:trHeight w:val="300"/>
        </w:trPr>
        <w:tc>
          <w:tcPr>
            <w:tcW w:w="6908"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E3BAC" w:rsidRPr="00CE3BAC" w:rsidRDefault="00CE3BAC" w:rsidP="00CE3BAC">
            <w:pPr>
              <w:spacing w:after="0" w:line="240" w:lineRule="auto"/>
              <w:jc w:val="center"/>
              <w:rPr>
                <w:rFonts w:ascii="Arial" w:eastAsia="Times New Roman" w:hAnsi="Arial" w:cs="Arial"/>
                <w:b/>
                <w:bCs/>
                <w:color w:val="000000"/>
              </w:rPr>
            </w:pPr>
            <w:r w:rsidRPr="00CE3BAC">
              <w:rPr>
                <w:rFonts w:ascii="Arial" w:eastAsia="Times New Roman" w:hAnsi="Arial" w:cs="Arial"/>
                <w:b/>
                <w:bCs/>
                <w:color w:val="000000"/>
              </w:rPr>
              <w:t xml:space="preserve"> Total</w:t>
            </w:r>
          </w:p>
        </w:tc>
        <w:tc>
          <w:tcPr>
            <w:tcW w:w="1350" w:type="dxa"/>
            <w:tcBorders>
              <w:top w:val="nil"/>
              <w:left w:val="nil"/>
              <w:bottom w:val="single" w:sz="4" w:space="0" w:color="auto"/>
              <w:right w:val="single" w:sz="4" w:space="0" w:color="auto"/>
            </w:tcBorders>
            <w:shd w:val="clear" w:color="auto" w:fill="auto"/>
            <w:noWrap/>
            <w:vAlign w:val="bottom"/>
            <w:hideMark/>
          </w:tcPr>
          <w:p w:rsidR="00CE3BAC" w:rsidRPr="00CE3BAC" w:rsidRDefault="00CE3BAC" w:rsidP="00CE3BAC">
            <w:pPr>
              <w:spacing w:after="0" w:line="240" w:lineRule="auto"/>
              <w:jc w:val="right"/>
              <w:rPr>
                <w:rFonts w:ascii="Arial" w:eastAsia="Times New Roman" w:hAnsi="Arial" w:cs="Arial"/>
                <w:b/>
                <w:bCs/>
                <w:color w:val="000000"/>
              </w:rPr>
            </w:pPr>
            <w:r w:rsidRPr="00CE3BAC">
              <w:rPr>
                <w:rFonts w:ascii="Arial" w:eastAsia="Times New Roman" w:hAnsi="Arial" w:cs="Arial"/>
                <w:b/>
                <w:bCs/>
                <w:color w:val="000000"/>
              </w:rPr>
              <w:t>9848000</w:t>
            </w:r>
          </w:p>
        </w:tc>
        <w:tc>
          <w:tcPr>
            <w:tcW w:w="1927" w:type="dxa"/>
            <w:tcBorders>
              <w:top w:val="nil"/>
              <w:left w:val="nil"/>
              <w:bottom w:val="single" w:sz="4" w:space="0" w:color="auto"/>
              <w:right w:val="single" w:sz="4" w:space="0" w:color="auto"/>
            </w:tcBorders>
            <w:shd w:val="clear" w:color="auto" w:fill="auto"/>
            <w:noWrap/>
            <w:vAlign w:val="bottom"/>
            <w:hideMark/>
          </w:tcPr>
          <w:p w:rsidR="00CE3BAC" w:rsidRPr="00AC5E86" w:rsidRDefault="00CE3BAC" w:rsidP="00CE3BAC">
            <w:pPr>
              <w:spacing w:after="0" w:line="240" w:lineRule="auto"/>
              <w:rPr>
                <w:rFonts w:ascii="Calibri" w:eastAsia="Times New Roman" w:hAnsi="Calibri" w:cs="Calibri"/>
                <w:b/>
                <w:color w:val="000000"/>
              </w:rPr>
            </w:pPr>
            <w:r w:rsidRPr="00CE3BAC">
              <w:rPr>
                <w:rFonts w:ascii="Calibri" w:eastAsia="Times New Roman" w:hAnsi="Calibri" w:cs="Calibri"/>
                <w:color w:val="000000"/>
              </w:rPr>
              <w:t> </w:t>
            </w:r>
            <w:r w:rsidR="00A91CD2" w:rsidRPr="00AC5E86">
              <w:rPr>
                <w:rFonts w:ascii="Calibri" w:eastAsia="Times New Roman" w:hAnsi="Calibri" w:cs="Calibri"/>
                <w:b/>
                <w:color w:val="000000"/>
              </w:rPr>
              <w:t>USD 100490</w:t>
            </w:r>
          </w:p>
        </w:tc>
      </w:tr>
      <w:tr w:rsidR="00CE3BAC" w:rsidRPr="00CE3BAC" w:rsidTr="00A91CD2">
        <w:trPr>
          <w:trHeight w:val="300"/>
        </w:trPr>
        <w:tc>
          <w:tcPr>
            <w:tcW w:w="637" w:type="dxa"/>
            <w:tcBorders>
              <w:top w:val="nil"/>
              <w:left w:val="single" w:sz="4" w:space="0" w:color="auto"/>
              <w:bottom w:val="nil"/>
              <w:right w:val="single" w:sz="4" w:space="0" w:color="auto"/>
            </w:tcBorders>
            <w:shd w:val="clear" w:color="auto" w:fill="auto"/>
            <w:noWrap/>
            <w:vAlign w:val="bottom"/>
            <w:hideMark/>
          </w:tcPr>
          <w:p w:rsidR="00CE3BAC" w:rsidRPr="00CE3BAC" w:rsidRDefault="00CE3BAC" w:rsidP="00CE3BAC">
            <w:pPr>
              <w:spacing w:after="0" w:line="240" w:lineRule="auto"/>
              <w:jc w:val="center"/>
              <w:rPr>
                <w:rFonts w:ascii="Calibri" w:eastAsia="Times New Roman" w:hAnsi="Calibri" w:cs="Calibri"/>
                <w:color w:val="000000"/>
              </w:rPr>
            </w:pPr>
            <w:r w:rsidRPr="00CE3BAC">
              <w:rPr>
                <w:rFonts w:ascii="Calibri" w:eastAsia="Times New Roman" w:hAnsi="Calibri" w:cs="Calibri"/>
                <w:color w:val="000000"/>
              </w:rPr>
              <w:t> </w:t>
            </w:r>
          </w:p>
        </w:tc>
        <w:tc>
          <w:tcPr>
            <w:tcW w:w="9548" w:type="dxa"/>
            <w:gridSpan w:val="6"/>
            <w:tcBorders>
              <w:top w:val="nil"/>
              <w:left w:val="nil"/>
              <w:bottom w:val="nil"/>
              <w:right w:val="single" w:sz="4" w:space="0" w:color="auto"/>
            </w:tcBorders>
            <w:shd w:val="clear" w:color="auto" w:fill="auto"/>
            <w:noWrap/>
            <w:vAlign w:val="bottom"/>
            <w:hideMark/>
          </w:tcPr>
          <w:p w:rsidR="00CE3BAC" w:rsidRPr="00CE3BAC" w:rsidRDefault="00CE3BAC" w:rsidP="00CE3BAC">
            <w:pPr>
              <w:spacing w:after="0" w:line="240" w:lineRule="auto"/>
              <w:rPr>
                <w:rFonts w:ascii="Arial" w:eastAsia="Times New Roman" w:hAnsi="Arial" w:cs="Arial"/>
                <w:b/>
                <w:bCs/>
                <w:color w:val="000000"/>
              </w:rPr>
            </w:pPr>
            <w:r w:rsidRPr="00CE3BAC">
              <w:rPr>
                <w:rFonts w:ascii="Arial" w:eastAsia="Times New Roman" w:hAnsi="Arial" w:cs="Arial"/>
                <w:b/>
                <w:bCs/>
                <w:color w:val="000000"/>
              </w:rPr>
              <w:t>NPR: Rs. Nine Million Eight Hundred Fourty Eight Thousand Only</w:t>
            </w:r>
          </w:p>
          <w:p w:rsidR="00CE3BAC" w:rsidRPr="00CE3BAC" w:rsidRDefault="00CE3BAC" w:rsidP="00CE3BAC">
            <w:pPr>
              <w:spacing w:after="0" w:line="240" w:lineRule="auto"/>
              <w:rPr>
                <w:rFonts w:ascii="Arial" w:eastAsia="Times New Roman" w:hAnsi="Arial" w:cs="Arial"/>
                <w:color w:val="000000"/>
              </w:rPr>
            </w:pPr>
            <w:r w:rsidRPr="00CE3BAC">
              <w:rPr>
                <w:rFonts w:ascii="Arial" w:eastAsia="Times New Roman" w:hAnsi="Arial" w:cs="Arial"/>
                <w:color w:val="000000"/>
              </w:rPr>
              <w:t> </w:t>
            </w:r>
          </w:p>
        </w:tc>
      </w:tr>
      <w:tr w:rsidR="00A91CD2" w:rsidRPr="00CE3BAC" w:rsidTr="00CE3BAC">
        <w:trPr>
          <w:trHeight w:val="300"/>
        </w:trPr>
        <w:tc>
          <w:tcPr>
            <w:tcW w:w="637" w:type="dxa"/>
            <w:tcBorders>
              <w:top w:val="nil"/>
              <w:left w:val="single" w:sz="4" w:space="0" w:color="auto"/>
              <w:bottom w:val="single" w:sz="4" w:space="0" w:color="auto"/>
              <w:right w:val="single" w:sz="4" w:space="0" w:color="auto"/>
            </w:tcBorders>
            <w:shd w:val="clear" w:color="auto" w:fill="auto"/>
            <w:noWrap/>
            <w:vAlign w:val="bottom"/>
            <w:hideMark/>
          </w:tcPr>
          <w:p w:rsidR="00A91CD2" w:rsidRPr="00CE3BAC" w:rsidRDefault="00A91CD2" w:rsidP="00CE3BAC">
            <w:pPr>
              <w:spacing w:after="0" w:line="240" w:lineRule="auto"/>
              <w:jc w:val="center"/>
              <w:rPr>
                <w:rFonts w:ascii="Calibri" w:eastAsia="Times New Roman" w:hAnsi="Calibri" w:cs="Calibri"/>
                <w:color w:val="000000"/>
              </w:rPr>
            </w:pPr>
          </w:p>
        </w:tc>
        <w:tc>
          <w:tcPr>
            <w:tcW w:w="9548" w:type="dxa"/>
            <w:gridSpan w:val="6"/>
            <w:tcBorders>
              <w:top w:val="nil"/>
              <w:left w:val="nil"/>
              <w:bottom w:val="single" w:sz="4" w:space="0" w:color="auto"/>
              <w:right w:val="single" w:sz="4" w:space="0" w:color="auto"/>
            </w:tcBorders>
            <w:shd w:val="clear" w:color="auto" w:fill="auto"/>
            <w:noWrap/>
            <w:vAlign w:val="bottom"/>
            <w:hideMark/>
          </w:tcPr>
          <w:p w:rsidR="00A91CD2" w:rsidRPr="00CE3BAC" w:rsidRDefault="00A91CD2" w:rsidP="00CE3BAC">
            <w:pPr>
              <w:spacing w:after="0" w:line="240" w:lineRule="auto"/>
              <w:rPr>
                <w:rFonts w:ascii="Arial" w:eastAsia="Times New Roman" w:hAnsi="Arial" w:cs="Arial"/>
                <w:b/>
                <w:bCs/>
                <w:color w:val="000000"/>
              </w:rPr>
            </w:pPr>
          </w:p>
        </w:tc>
      </w:tr>
    </w:tbl>
    <w:p w:rsidR="00722DB9" w:rsidRPr="009E7A0B" w:rsidRDefault="00A91CD2" w:rsidP="00353F3F">
      <w:pPr>
        <w:shd w:val="clear" w:color="auto" w:fill="FFFFFF"/>
        <w:spacing w:before="240" w:after="0" w:line="336" w:lineRule="atLeast"/>
        <w:jc w:val="both"/>
        <w:textAlignment w:val="baseline"/>
        <w:rPr>
          <w:rFonts w:ascii="Arial" w:eastAsia="Times New Roman" w:hAnsi="Arial" w:cs="Arial"/>
          <w:color w:val="000000"/>
        </w:rPr>
      </w:pPr>
      <w:r>
        <w:rPr>
          <w:rFonts w:ascii="Arial" w:eastAsia="Times New Roman" w:hAnsi="Arial" w:cs="Arial"/>
          <w:color w:val="000000"/>
        </w:rPr>
        <w:t>Note: 1 USD=NPR 98</w:t>
      </w:r>
    </w:p>
    <w:sectPr w:rsidR="00722DB9" w:rsidRPr="009E7A0B" w:rsidSect="00CE3BA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5E7C" w:rsidRDefault="00AC5E7C" w:rsidP="00B4538E">
      <w:pPr>
        <w:spacing w:after="0" w:line="240" w:lineRule="auto"/>
      </w:pPr>
      <w:r>
        <w:separator/>
      </w:r>
    </w:p>
  </w:endnote>
  <w:endnote w:type="continuationSeparator" w:id="1">
    <w:p w:rsidR="00AC5E7C" w:rsidRDefault="00AC5E7C" w:rsidP="00B453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52182"/>
      <w:docPartObj>
        <w:docPartGallery w:val="Page Numbers (Bottom of Page)"/>
        <w:docPartUnique/>
      </w:docPartObj>
    </w:sdtPr>
    <w:sdtContent>
      <w:p w:rsidR="00A14E07" w:rsidRDefault="00F20E68">
        <w:pPr>
          <w:pStyle w:val="Footer"/>
        </w:pPr>
        <w:r w:rsidRPr="00F20E68">
          <w:rPr>
            <w:rFonts w:asciiTheme="majorHAnsi" w:hAnsiTheme="majorHAnsi"/>
            <w:i/>
            <w:noProof/>
            <w:color w:val="00B050"/>
            <w:sz w:val="28"/>
            <w:szCs w:val="28"/>
          </w:rPr>
          <w:pict>
            <v:shapetype id="_x0000_t32" coordsize="21600,21600" o:spt="32" o:oned="t" path="m,l21600,21600e" filled="f">
              <v:path arrowok="t" fillok="f" o:connecttype="none"/>
              <o:lock v:ext="edit" shapetype="t"/>
            </v:shapetype>
            <v:shape id="_x0000_s4100" type="#_x0000_t32" style="position:absolute;margin-left:-67.5pt;margin-top:-10.55pt;width:603.75pt;height:0;z-index:251661312;mso-position-horizontal-relative:text;mso-position-vertical-relative:text" o:connectortype="straight" strokecolor="#00b050" strokeweight="2.25pt"/>
          </w:pict>
        </w:r>
        <w:r w:rsidRPr="00F20E68">
          <w:rPr>
            <w:rFonts w:asciiTheme="majorHAnsi" w:hAnsiTheme="majorHAnsi"/>
            <w:i/>
            <w:noProof/>
            <w:color w:val="00B050"/>
            <w:sz w:val="28"/>
            <w:szCs w:val="28"/>
            <w:lang w:eastAsia="zh-TW"/>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4099" type="#_x0000_t176" style="position:absolute;margin-left:0;margin-top:0;width:40.35pt;height:34.75pt;rotation:360;z-index:251660288;mso-position-horizontal:center;mso-position-horizontal-relative:right-margin-area;mso-position-vertical:center;mso-position-vertical-relative:bottom-margin-area" filled="f" fillcolor="#4f81bd [3204]" stroked="f" strokecolor="#737373 [1789]">
              <v:fill color2="#a7bfde [1620]" type="pattern"/>
              <v:textbox style="mso-next-textbox:#_x0000_s4099">
                <w:txbxContent>
                  <w:p w:rsidR="0081595C" w:rsidRDefault="00F20E68">
                    <w:pPr>
                      <w:pStyle w:val="Footer"/>
                      <w:pBdr>
                        <w:top w:val="single" w:sz="12" w:space="1" w:color="9BBB59" w:themeColor="accent3"/>
                        <w:bottom w:val="single" w:sz="48" w:space="1" w:color="9BBB59" w:themeColor="accent3"/>
                      </w:pBdr>
                      <w:jc w:val="center"/>
                      <w:rPr>
                        <w:sz w:val="28"/>
                        <w:szCs w:val="28"/>
                      </w:rPr>
                    </w:pPr>
                    <w:fldSimple w:instr=" PAGE    \* MERGEFORMAT ">
                      <w:r w:rsidR="00AC5E86" w:rsidRPr="00AC5E86">
                        <w:rPr>
                          <w:noProof/>
                          <w:sz w:val="28"/>
                          <w:szCs w:val="28"/>
                        </w:rPr>
                        <w:t>8</w:t>
                      </w:r>
                    </w:fldSimple>
                  </w:p>
                </w:txbxContent>
              </v:textbox>
              <w10:wrap anchorx="page" anchory="page"/>
            </v:shape>
          </w:pict>
        </w:r>
        <w:r w:rsidR="0081595C" w:rsidRPr="0081595C">
          <w:rPr>
            <w:i/>
            <w:color w:val="00B050"/>
          </w:rPr>
          <w:t>Homes Nepal</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5E7C" w:rsidRDefault="00AC5E7C" w:rsidP="00B4538E">
      <w:pPr>
        <w:spacing w:after="0" w:line="240" w:lineRule="auto"/>
      </w:pPr>
      <w:r>
        <w:separator/>
      </w:r>
    </w:p>
  </w:footnote>
  <w:footnote w:type="continuationSeparator" w:id="1">
    <w:p w:rsidR="00AC5E7C" w:rsidRDefault="00AC5E7C" w:rsidP="00B453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C487A"/>
    <w:multiLevelType w:val="multilevel"/>
    <w:tmpl w:val="5DE8EB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1555520"/>
    <w:multiLevelType w:val="hybridMultilevel"/>
    <w:tmpl w:val="FBC69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134992"/>
    <w:multiLevelType w:val="hybridMultilevel"/>
    <w:tmpl w:val="4F6C4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9445F0"/>
    <w:multiLevelType w:val="hybridMultilevel"/>
    <w:tmpl w:val="7B76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7111C3"/>
    <w:multiLevelType w:val="hybridMultilevel"/>
    <w:tmpl w:val="25EC2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1506">
      <o:colormenu v:ext="edit" strokecolor="#00b050"/>
    </o:shapedefaults>
    <o:shapelayout v:ext="edit">
      <o:idmap v:ext="edit" data="4"/>
      <o:rules v:ext="edit">
        <o:r id="V:Rule2" type="callout" idref="#_x0000_s4099"/>
        <o:r id="V:Rule3" type="connector" idref="#_x0000_s4100"/>
      </o:rules>
    </o:shapelayout>
  </w:hdrShapeDefaults>
  <w:footnotePr>
    <w:footnote w:id="0"/>
    <w:footnote w:id="1"/>
  </w:footnotePr>
  <w:endnotePr>
    <w:endnote w:id="0"/>
    <w:endnote w:id="1"/>
  </w:endnotePr>
  <w:compat>
    <w:useFELayout/>
  </w:compat>
  <w:rsids>
    <w:rsidRoot w:val="004C6844"/>
    <w:rsid w:val="000024C4"/>
    <w:rsid w:val="00091D8C"/>
    <w:rsid w:val="000B1B2D"/>
    <w:rsid w:val="000C177F"/>
    <w:rsid w:val="000C63E4"/>
    <w:rsid w:val="001445F6"/>
    <w:rsid w:val="00155D2B"/>
    <w:rsid w:val="0020576D"/>
    <w:rsid w:val="00247CFA"/>
    <w:rsid w:val="002608F4"/>
    <w:rsid w:val="002C613B"/>
    <w:rsid w:val="002E6C52"/>
    <w:rsid w:val="003109D2"/>
    <w:rsid w:val="00316F18"/>
    <w:rsid w:val="00353F3F"/>
    <w:rsid w:val="003720FB"/>
    <w:rsid w:val="0038242D"/>
    <w:rsid w:val="003B4FE8"/>
    <w:rsid w:val="003D5998"/>
    <w:rsid w:val="003F56DB"/>
    <w:rsid w:val="00487883"/>
    <w:rsid w:val="004C351A"/>
    <w:rsid w:val="004C6844"/>
    <w:rsid w:val="004D5B20"/>
    <w:rsid w:val="004E39D6"/>
    <w:rsid w:val="005109E1"/>
    <w:rsid w:val="005B26E4"/>
    <w:rsid w:val="00633619"/>
    <w:rsid w:val="006456DE"/>
    <w:rsid w:val="00672CF1"/>
    <w:rsid w:val="0069291E"/>
    <w:rsid w:val="006A6DC7"/>
    <w:rsid w:val="00722DB9"/>
    <w:rsid w:val="00767965"/>
    <w:rsid w:val="00772C19"/>
    <w:rsid w:val="007C5291"/>
    <w:rsid w:val="007F49C8"/>
    <w:rsid w:val="0081439A"/>
    <w:rsid w:val="0081595C"/>
    <w:rsid w:val="00821F62"/>
    <w:rsid w:val="00840E13"/>
    <w:rsid w:val="008A0262"/>
    <w:rsid w:val="00937CA2"/>
    <w:rsid w:val="009411D5"/>
    <w:rsid w:val="009870F5"/>
    <w:rsid w:val="009E4C0A"/>
    <w:rsid w:val="009E7A0B"/>
    <w:rsid w:val="00A14E07"/>
    <w:rsid w:val="00A17D76"/>
    <w:rsid w:val="00A47421"/>
    <w:rsid w:val="00A5399F"/>
    <w:rsid w:val="00A91CD2"/>
    <w:rsid w:val="00AA34B3"/>
    <w:rsid w:val="00AB14AA"/>
    <w:rsid w:val="00AC347D"/>
    <w:rsid w:val="00AC5E7C"/>
    <w:rsid w:val="00AC5E86"/>
    <w:rsid w:val="00AD5F07"/>
    <w:rsid w:val="00AF07A6"/>
    <w:rsid w:val="00B21A14"/>
    <w:rsid w:val="00B3782C"/>
    <w:rsid w:val="00B4538E"/>
    <w:rsid w:val="00C463E2"/>
    <w:rsid w:val="00C572FE"/>
    <w:rsid w:val="00CC46E4"/>
    <w:rsid w:val="00CC4AFB"/>
    <w:rsid w:val="00CE3BAC"/>
    <w:rsid w:val="00D15DDD"/>
    <w:rsid w:val="00D6210E"/>
    <w:rsid w:val="00D82F58"/>
    <w:rsid w:val="00D84416"/>
    <w:rsid w:val="00D9337E"/>
    <w:rsid w:val="00DC31F4"/>
    <w:rsid w:val="00E54D09"/>
    <w:rsid w:val="00E922BC"/>
    <w:rsid w:val="00EB6B2D"/>
    <w:rsid w:val="00EC3B5A"/>
    <w:rsid w:val="00EE22D1"/>
    <w:rsid w:val="00EF7FF6"/>
    <w:rsid w:val="00F20E68"/>
    <w:rsid w:val="00F3622D"/>
    <w:rsid w:val="00F41F51"/>
    <w:rsid w:val="00F47ED1"/>
    <w:rsid w:val="00F72B2B"/>
    <w:rsid w:val="00F96AC5"/>
    <w:rsid w:val="00F972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colormenu v:ext="edit" strokecolor="#00b05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2D5"/>
  </w:style>
  <w:style w:type="paragraph" w:styleId="Heading3">
    <w:name w:val="heading 3"/>
    <w:basedOn w:val="Normal"/>
    <w:link w:val="Heading3Char"/>
    <w:uiPriority w:val="9"/>
    <w:qFormat/>
    <w:rsid w:val="0048788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91D8C"/>
    <w:rPr>
      <w:color w:val="0000FF"/>
      <w:u w:val="single"/>
    </w:rPr>
  </w:style>
  <w:style w:type="character" w:customStyle="1" w:styleId="apple-converted-space">
    <w:name w:val="apple-converted-space"/>
    <w:basedOn w:val="DefaultParagraphFont"/>
    <w:rsid w:val="00091D8C"/>
  </w:style>
  <w:style w:type="paragraph" w:styleId="NormalWeb">
    <w:name w:val="Normal (Web)"/>
    <w:basedOn w:val="Normal"/>
    <w:uiPriority w:val="99"/>
    <w:unhideWhenUsed/>
    <w:rsid w:val="005B26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487883"/>
    <w:rPr>
      <w:rFonts w:ascii="Times New Roman" w:eastAsia="Times New Roman" w:hAnsi="Times New Roman" w:cs="Times New Roman"/>
      <w:b/>
      <w:bCs/>
      <w:sz w:val="27"/>
      <w:szCs w:val="27"/>
    </w:rPr>
  </w:style>
  <w:style w:type="paragraph" w:customStyle="1" w:styleId="p">
    <w:name w:val="p"/>
    <w:basedOn w:val="Normal"/>
    <w:rsid w:val="005109E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B4538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4538E"/>
  </w:style>
  <w:style w:type="paragraph" w:styleId="Footer">
    <w:name w:val="footer"/>
    <w:basedOn w:val="Normal"/>
    <w:link w:val="FooterChar"/>
    <w:uiPriority w:val="99"/>
    <w:unhideWhenUsed/>
    <w:rsid w:val="00B453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538E"/>
  </w:style>
  <w:style w:type="paragraph" w:styleId="ListParagraph">
    <w:name w:val="List Paragraph"/>
    <w:basedOn w:val="Normal"/>
    <w:uiPriority w:val="34"/>
    <w:qFormat/>
    <w:rsid w:val="00A17D76"/>
    <w:pPr>
      <w:ind w:left="720"/>
      <w:contextualSpacing/>
    </w:pPr>
  </w:style>
  <w:style w:type="table" w:styleId="TableGrid">
    <w:name w:val="Table Grid"/>
    <w:basedOn w:val="TableNormal"/>
    <w:uiPriority w:val="59"/>
    <w:rsid w:val="009E7A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6985255">
      <w:bodyDiv w:val="1"/>
      <w:marLeft w:val="0"/>
      <w:marRight w:val="0"/>
      <w:marTop w:val="0"/>
      <w:marBottom w:val="0"/>
      <w:divBdr>
        <w:top w:val="none" w:sz="0" w:space="0" w:color="auto"/>
        <w:left w:val="none" w:sz="0" w:space="0" w:color="auto"/>
        <w:bottom w:val="none" w:sz="0" w:space="0" w:color="auto"/>
        <w:right w:val="none" w:sz="0" w:space="0" w:color="auto"/>
      </w:divBdr>
    </w:div>
    <w:div w:id="660962309">
      <w:bodyDiv w:val="1"/>
      <w:marLeft w:val="0"/>
      <w:marRight w:val="0"/>
      <w:marTop w:val="0"/>
      <w:marBottom w:val="0"/>
      <w:divBdr>
        <w:top w:val="none" w:sz="0" w:space="0" w:color="auto"/>
        <w:left w:val="none" w:sz="0" w:space="0" w:color="auto"/>
        <w:bottom w:val="none" w:sz="0" w:space="0" w:color="auto"/>
        <w:right w:val="none" w:sz="0" w:space="0" w:color="auto"/>
      </w:divBdr>
    </w:div>
    <w:div w:id="935213265">
      <w:bodyDiv w:val="1"/>
      <w:marLeft w:val="0"/>
      <w:marRight w:val="0"/>
      <w:marTop w:val="0"/>
      <w:marBottom w:val="0"/>
      <w:divBdr>
        <w:top w:val="none" w:sz="0" w:space="0" w:color="auto"/>
        <w:left w:val="none" w:sz="0" w:space="0" w:color="auto"/>
        <w:bottom w:val="none" w:sz="0" w:space="0" w:color="auto"/>
        <w:right w:val="none" w:sz="0" w:space="0" w:color="auto"/>
      </w:divBdr>
    </w:div>
    <w:div w:id="1205601985">
      <w:bodyDiv w:val="1"/>
      <w:marLeft w:val="0"/>
      <w:marRight w:val="0"/>
      <w:marTop w:val="0"/>
      <w:marBottom w:val="0"/>
      <w:divBdr>
        <w:top w:val="none" w:sz="0" w:space="0" w:color="auto"/>
        <w:left w:val="none" w:sz="0" w:space="0" w:color="auto"/>
        <w:bottom w:val="none" w:sz="0" w:space="0" w:color="auto"/>
        <w:right w:val="none" w:sz="0" w:space="0" w:color="auto"/>
      </w:divBdr>
    </w:div>
    <w:div w:id="1297175634">
      <w:bodyDiv w:val="1"/>
      <w:marLeft w:val="0"/>
      <w:marRight w:val="0"/>
      <w:marTop w:val="0"/>
      <w:marBottom w:val="0"/>
      <w:divBdr>
        <w:top w:val="none" w:sz="0" w:space="0" w:color="auto"/>
        <w:left w:val="none" w:sz="0" w:space="0" w:color="auto"/>
        <w:bottom w:val="none" w:sz="0" w:space="0" w:color="auto"/>
        <w:right w:val="none" w:sz="0" w:space="0" w:color="auto"/>
      </w:divBdr>
    </w:div>
    <w:div w:id="1580826289">
      <w:bodyDiv w:val="1"/>
      <w:marLeft w:val="0"/>
      <w:marRight w:val="0"/>
      <w:marTop w:val="0"/>
      <w:marBottom w:val="0"/>
      <w:divBdr>
        <w:top w:val="none" w:sz="0" w:space="0" w:color="auto"/>
        <w:left w:val="none" w:sz="0" w:space="0" w:color="auto"/>
        <w:bottom w:val="none" w:sz="0" w:space="0" w:color="auto"/>
        <w:right w:val="none" w:sz="0" w:space="0" w:color="auto"/>
      </w:divBdr>
    </w:div>
    <w:div w:id="1951012602">
      <w:bodyDiv w:val="1"/>
      <w:marLeft w:val="0"/>
      <w:marRight w:val="0"/>
      <w:marTop w:val="0"/>
      <w:marBottom w:val="0"/>
      <w:divBdr>
        <w:top w:val="none" w:sz="0" w:space="0" w:color="auto"/>
        <w:left w:val="none" w:sz="0" w:space="0" w:color="auto"/>
        <w:bottom w:val="none" w:sz="0" w:space="0" w:color="auto"/>
        <w:right w:val="none" w:sz="0" w:space="0" w:color="auto"/>
      </w:divBdr>
    </w:div>
    <w:div w:id="200134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Malnutri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en.wikipedia.org/wiki/Malnutr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3384F-E367-4829-9E73-DED498AD9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Pages>
  <Words>2669</Words>
  <Characters>15216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Khem</dc:creator>
  <cp:keywords/>
  <dc:description/>
  <cp:lastModifiedBy>Khem</cp:lastModifiedBy>
  <cp:revision>59</cp:revision>
  <dcterms:created xsi:type="dcterms:W3CDTF">2013-12-31T08:25:00Z</dcterms:created>
  <dcterms:modified xsi:type="dcterms:W3CDTF">2014-02-12T09:26:00Z</dcterms:modified>
</cp:coreProperties>
</file>